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DBDBDB" w:themeColor="accent3" w:themeTint="66"/>
  <w:body>
    <w:p w:rsidR="00136576" w:rsidRPr="00001505" w:rsidRDefault="00136576" w:rsidP="00001505">
      <w:pPr>
        <w:spacing w:after="0"/>
        <w:jc w:val="both"/>
        <w:rPr>
          <w:rFonts w:asciiTheme="majorHAnsi" w:hAnsiTheme="majorHAnsi" w:cstheme="majorHAnsi"/>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6D6D9D">
      <w:pPr>
        <w:spacing w:after="0"/>
        <w:jc w:val="center"/>
        <w:rPr>
          <w:rFonts w:asciiTheme="majorHAnsi" w:hAnsiTheme="majorHAnsi" w:cstheme="majorHAnsi"/>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01505">
        <w:rPr>
          <w:rFonts w:asciiTheme="majorHAnsi" w:hAnsiTheme="majorHAnsi" w:cstheme="majorHAnsi"/>
          <w:noProof/>
          <w:sz w:val="24"/>
          <w:szCs w:val="24"/>
          <w:lang w:eastAsia="tr-TR"/>
        </w:rPr>
        <w:drawing>
          <wp:inline distT="0" distB="0" distL="0" distR="0">
            <wp:extent cx="3857383" cy="1677725"/>
            <wp:effectExtent l="0" t="0" r="0" b="0"/>
            <wp:docPr id="1" name="Resim 1" descr="Dosya:Siirt üniversitesi.png - Vikiped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sya:Siirt üniversitesi.png - Vikipedi"/>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39016" cy="1713230"/>
                    </a:xfrm>
                    <a:prstGeom prst="rect">
                      <a:avLst/>
                    </a:prstGeom>
                    <a:noFill/>
                    <a:ln>
                      <a:noFill/>
                    </a:ln>
                  </pic:spPr>
                </pic:pic>
              </a:graphicData>
            </a:graphic>
          </wp:inline>
        </w:drawing>
      </w:r>
    </w:p>
    <w:p w:rsidR="006D2AD3" w:rsidRPr="00001505" w:rsidRDefault="006D2AD3" w:rsidP="00001505">
      <w:pPr>
        <w:spacing w:after="0"/>
        <w:jc w:val="both"/>
        <w:rPr>
          <w:rFonts w:asciiTheme="majorHAnsi" w:hAnsiTheme="majorHAnsi" w:cstheme="majorHAnsi"/>
          <w:b/>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F0302F" w:rsidRPr="006D6D9D" w:rsidRDefault="00136576" w:rsidP="006D6D9D">
      <w:pPr>
        <w:spacing w:after="0"/>
        <w:jc w:val="center"/>
        <w:rPr>
          <w:rFonts w:asciiTheme="majorHAnsi" w:hAnsiTheme="majorHAnsi" w:cstheme="majorHAnsi"/>
          <w:b/>
          <w:i/>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pPr>
      <w:r w:rsidRPr="006D6D9D">
        <w:rPr>
          <w:rFonts w:asciiTheme="majorHAnsi" w:hAnsiTheme="majorHAnsi" w:cstheme="majorHAnsi"/>
          <w:b/>
          <w:i/>
          <w:color w:val="FFC000" w:themeColor="accent4"/>
          <w:sz w:val="96"/>
          <w:szCs w:val="96"/>
          <w14:textOutline w14:w="0" w14:cap="flat" w14:cmpd="sng" w14:algn="ctr">
            <w14:noFill/>
            <w14:prstDash w14:val="solid"/>
            <w14:round/>
          </w14:textOutline>
          <w14:props3d w14:extrusionH="57150" w14:contourW="0" w14:prstMaterial="softEdge">
            <w14:bevelT w14:w="25400" w14:h="38100" w14:prst="circle"/>
          </w14:props3d>
        </w:rPr>
        <w:t>AKADEMİK PERSONEL ORYANTASYON EL KİTABI</w:t>
      </w: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95715" w:rsidRPr="00001505" w:rsidRDefault="00695715"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95715" w:rsidRPr="00001505" w:rsidRDefault="00695715"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95715" w:rsidRPr="00001505" w:rsidRDefault="00695715"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95715" w:rsidRPr="00001505" w:rsidRDefault="00695715"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C029B4" w:rsidRPr="006D6D9D" w:rsidRDefault="006D6D9D" w:rsidP="006D6D9D">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001505">
        <w:rPr>
          <w:rFonts w:asciiTheme="majorHAnsi" w:hAnsiTheme="majorHAnsi" w:cstheme="majorHAnsi"/>
          <w:noProof/>
          <w:w w:val="85"/>
          <w:sz w:val="24"/>
          <w:szCs w:val="24"/>
          <w:lang w:eastAsia="tr-TR"/>
        </w:rPr>
        <w:lastRenderedPageBreak/>
        <w:drawing>
          <wp:anchor distT="0" distB="0" distL="114300" distR="114300" simplePos="0" relativeHeight="251659264" behindDoc="0" locked="0" layoutInCell="1" allowOverlap="1" wp14:anchorId="2A8758FE" wp14:editId="256DDA66">
            <wp:simplePos x="0" y="0"/>
            <wp:positionH relativeFrom="margin">
              <wp:posOffset>292348</wp:posOffset>
            </wp:positionH>
            <wp:positionV relativeFrom="margin">
              <wp:align>top</wp:align>
            </wp:positionV>
            <wp:extent cx="4795520" cy="3195955"/>
            <wp:effectExtent l="0" t="0" r="5080" b="4445"/>
            <wp:wrapSquare wrapText="bothSides"/>
            <wp:docPr id="465" name="Resim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tratejii\Desktop\prof-dr-Nihat-Sindak.JPG20209308518655.jpg"/>
                    <pic:cNvPicPr>
                      <a:picLocks noChangeAspect="1" noChangeArrowheads="1"/>
                    </pic:cNvPicPr>
                  </pic:nvPicPr>
                  <pic:blipFill>
                    <a:blip r:embed="rId6" cstate="print">
                      <a:extLst>
                        <a:ext uri="{28A0092B-C50C-407E-A947-70E740481C1C}">
                          <a14:useLocalDpi xmlns:a14="http://schemas.microsoft.com/office/drawing/2010/main" val="0"/>
                        </a:ext>
                      </a:extLst>
                    </a:blip>
                    <a:stretch>
                      <a:fillRect/>
                    </a:stretch>
                  </pic:blipFill>
                  <pic:spPr bwMode="auto">
                    <a:xfrm>
                      <a:off x="0" y="0"/>
                      <a:ext cx="4795520" cy="31959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029B4" w:rsidRPr="00001505" w:rsidRDefault="00C029B4" w:rsidP="00001505">
      <w:pPr>
        <w:pStyle w:val="Balk2"/>
        <w:spacing w:before="0" w:beforeAutospacing="0" w:after="0" w:afterAutospacing="0"/>
        <w:jc w:val="both"/>
        <w:rPr>
          <w:rFonts w:asciiTheme="majorHAnsi" w:hAnsiTheme="majorHAnsi" w:cstheme="majorHAnsi"/>
          <w:bCs w:val="0"/>
          <w:color w:val="000000"/>
          <w:sz w:val="24"/>
          <w:szCs w:val="24"/>
        </w:rPr>
      </w:pPr>
    </w:p>
    <w:p w:rsidR="00C029B4" w:rsidRPr="00001505" w:rsidRDefault="00C029B4"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6D6D9D" w:rsidRDefault="006D6D9D" w:rsidP="00001505">
      <w:pPr>
        <w:pStyle w:val="Balk2"/>
        <w:spacing w:before="0" w:beforeAutospacing="0" w:after="0" w:afterAutospacing="0"/>
        <w:jc w:val="both"/>
        <w:rPr>
          <w:rFonts w:asciiTheme="majorHAnsi" w:hAnsiTheme="majorHAnsi" w:cstheme="majorHAnsi"/>
          <w:bCs w:val="0"/>
          <w:color w:val="000000"/>
          <w:sz w:val="24"/>
          <w:szCs w:val="24"/>
        </w:rPr>
      </w:pPr>
    </w:p>
    <w:p w:rsidR="005201F3" w:rsidRPr="00001505" w:rsidRDefault="00695715" w:rsidP="00F83761">
      <w:pPr>
        <w:pStyle w:val="Balk2"/>
        <w:spacing w:before="0" w:beforeAutospacing="0" w:after="0" w:afterAutospacing="0"/>
        <w:jc w:val="center"/>
        <w:rPr>
          <w:rFonts w:asciiTheme="majorHAnsi" w:hAnsiTheme="majorHAnsi" w:cstheme="majorHAnsi"/>
          <w:bCs w:val="0"/>
          <w:color w:val="000000"/>
          <w:sz w:val="24"/>
          <w:szCs w:val="24"/>
        </w:rPr>
      </w:pPr>
      <w:r w:rsidRPr="00001505">
        <w:rPr>
          <w:rFonts w:asciiTheme="majorHAnsi" w:hAnsiTheme="majorHAnsi" w:cstheme="majorHAnsi"/>
          <w:bCs w:val="0"/>
          <w:color w:val="000000"/>
          <w:sz w:val="24"/>
          <w:szCs w:val="24"/>
        </w:rPr>
        <w:t>Tarihçe</w:t>
      </w:r>
      <w:r w:rsidR="00C673FD" w:rsidRPr="00001505">
        <w:rPr>
          <w:rFonts w:asciiTheme="majorHAnsi" w:hAnsiTheme="majorHAnsi" w:cstheme="majorHAnsi"/>
          <w:bCs w:val="0"/>
          <w:color w:val="000000"/>
          <w:sz w:val="24"/>
          <w:szCs w:val="24"/>
        </w:rPr>
        <w:t xml:space="preserve"> ve Tanıtım</w:t>
      </w:r>
    </w:p>
    <w:p w:rsidR="005201F3" w:rsidRPr="00001505" w:rsidRDefault="00C029B4" w:rsidP="00001505">
      <w:pPr>
        <w:pStyle w:val="Balk2"/>
        <w:spacing w:after="0" w:afterAutospacing="0"/>
        <w:jc w:val="both"/>
        <w:rPr>
          <w:rFonts w:asciiTheme="majorHAnsi" w:hAnsiTheme="majorHAnsi" w:cstheme="majorHAnsi"/>
          <w:b w:val="0"/>
          <w:color w:val="000000"/>
          <w:sz w:val="24"/>
          <w:szCs w:val="24"/>
        </w:rPr>
      </w:pPr>
      <w:r w:rsidRPr="00001505">
        <w:rPr>
          <w:rFonts w:asciiTheme="majorHAnsi" w:hAnsiTheme="majorHAnsi" w:cstheme="majorHAnsi"/>
          <w:b w:val="0"/>
          <w:color w:val="000000"/>
          <w:sz w:val="24"/>
          <w:szCs w:val="24"/>
        </w:rPr>
        <w:tab/>
      </w:r>
      <w:r w:rsidR="005201F3" w:rsidRPr="00001505">
        <w:rPr>
          <w:rFonts w:asciiTheme="majorHAnsi" w:hAnsiTheme="majorHAnsi" w:cstheme="majorHAnsi"/>
          <w:b w:val="0"/>
          <w:color w:val="000000"/>
          <w:sz w:val="24"/>
          <w:szCs w:val="24"/>
        </w:rPr>
        <w:t xml:space="preserve">Siirt Üniversitesi, 29.05.2007 tarih ve 26536 sayılı Resmi </w:t>
      </w:r>
      <w:proofErr w:type="spellStart"/>
      <w:r w:rsidR="005201F3" w:rsidRPr="00001505">
        <w:rPr>
          <w:rFonts w:asciiTheme="majorHAnsi" w:hAnsiTheme="majorHAnsi" w:cstheme="majorHAnsi"/>
          <w:b w:val="0"/>
          <w:color w:val="000000"/>
          <w:sz w:val="24"/>
          <w:szCs w:val="24"/>
        </w:rPr>
        <w:t>Gazete’de</w:t>
      </w:r>
      <w:proofErr w:type="spellEnd"/>
      <w:r w:rsidR="005201F3" w:rsidRPr="00001505">
        <w:rPr>
          <w:rFonts w:asciiTheme="majorHAnsi" w:hAnsiTheme="majorHAnsi" w:cstheme="majorHAnsi"/>
          <w:b w:val="0"/>
          <w:color w:val="000000"/>
          <w:sz w:val="24"/>
          <w:szCs w:val="24"/>
        </w:rPr>
        <w:t xml:space="preserve"> yayımlanan 2809 sayılı kanun maddesiyle kurulmuştur. Üniversitemiz, 2007 yılından itibaren eğitim, öğretim, araştırma çalışmalarını ve kamu hizmetini sürdürmektedir. Üniversitemizin temelleri, 1976 yılında Dicle Üniversitesi’ne bağlı olarak kurulmuş olan 2 yıllık Eğitim Enstitüsüne dayanmaktadır. Bu enstitü, 1982 yılında Siirt Eğitim Yüksekokulu, 1992 yılında ise Siirt Eğitim Fakültesi adını almıştır.</w:t>
      </w:r>
    </w:p>
    <w:p w:rsidR="00C673FD" w:rsidRPr="006D6D9D" w:rsidRDefault="00C029B4" w:rsidP="006D6D9D">
      <w:pPr>
        <w:pStyle w:val="Balk2"/>
        <w:spacing w:after="0" w:afterAutospacing="0"/>
        <w:jc w:val="both"/>
        <w:rPr>
          <w:rFonts w:asciiTheme="majorHAnsi" w:hAnsiTheme="majorHAnsi" w:cstheme="majorHAnsi"/>
          <w:b w:val="0"/>
          <w:color w:val="000000"/>
          <w:sz w:val="24"/>
          <w:szCs w:val="24"/>
        </w:rPr>
      </w:pPr>
      <w:r w:rsidRPr="00001505">
        <w:rPr>
          <w:rFonts w:asciiTheme="majorHAnsi" w:hAnsiTheme="majorHAnsi" w:cstheme="majorHAnsi"/>
          <w:b w:val="0"/>
          <w:color w:val="000000"/>
          <w:sz w:val="24"/>
          <w:szCs w:val="24"/>
        </w:rPr>
        <w:tab/>
      </w:r>
      <w:r w:rsidR="005201F3" w:rsidRPr="00001505">
        <w:rPr>
          <w:rFonts w:asciiTheme="majorHAnsi" w:hAnsiTheme="majorHAnsi" w:cstheme="majorHAnsi"/>
          <w:b w:val="0"/>
          <w:color w:val="000000"/>
          <w:sz w:val="24"/>
          <w:szCs w:val="24"/>
        </w:rPr>
        <w:t>Siirt Üniversitesi “Bilimin Işığında” sloganı ile bulunduğu konumuna uygun bir şekilde Yükseköğretim Kurulu Başkanlığı’nın “Bölgesel Kalkınma Odaklı Misyon Farklılaşması ve İhtisaslaşma Programı” ile 2018 yılında “Tarım ve Hayvancılık” alanında ihtisas üniversiteleri arasında yerini almıştır.</w:t>
      </w:r>
    </w:p>
    <w:p w:rsidR="00695715" w:rsidRPr="00001505" w:rsidRDefault="00695715" w:rsidP="00001505">
      <w:pPr>
        <w:spacing w:after="0" w:line="240" w:lineRule="auto"/>
        <w:jc w:val="both"/>
        <w:outlineLvl w:val="1"/>
        <w:rPr>
          <w:rFonts w:asciiTheme="majorHAnsi" w:eastAsia="Times New Roman" w:hAnsiTheme="majorHAnsi" w:cstheme="majorHAnsi"/>
          <w:color w:val="000000"/>
          <w:sz w:val="24"/>
          <w:szCs w:val="24"/>
          <w:lang w:eastAsia="tr-TR"/>
        </w:rPr>
      </w:pPr>
    </w:p>
    <w:p w:rsidR="006D2AD3" w:rsidRPr="00001505" w:rsidRDefault="006D2AD3" w:rsidP="00F83761">
      <w:pPr>
        <w:spacing w:after="0" w:line="240" w:lineRule="auto"/>
        <w:jc w:val="center"/>
        <w:outlineLvl w:val="1"/>
        <w:rPr>
          <w:rFonts w:asciiTheme="majorHAnsi" w:eastAsia="Times New Roman" w:hAnsiTheme="majorHAnsi" w:cstheme="majorHAnsi"/>
          <w:b/>
          <w:color w:val="000000"/>
          <w:sz w:val="24"/>
          <w:szCs w:val="24"/>
          <w:lang w:eastAsia="tr-TR"/>
        </w:rPr>
      </w:pPr>
      <w:r w:rsidRPr="00001505">
        <w:rPr>
          <w:rFonts w:asciiTheme="majorHAnsi" w:eastAsia="Times New Roman" w:hAnsiTheme="majorHAnsi" w:cstheme="majorHAnsi"/>
          <w:b/>
          <w:color w:val="000000"/>
          <w:sz w:val="24"/>
          <w:szCs w:val="24"/>
          <w:lang w:eastAsia="tr-TR"/>
        </w:rPr>
        <w:t>Misyon</w:t>
      </w:r>
    </w:p>
    <w:p w:rsidR="006D2AD3" w:rsidRPr="00001505" w:rsidRDefault="006D2AD3" w:rsidP="00001505">
      <w:pPr>
        <w:spacing w:after="0" w:line="360" w:lineRule="atLeast"/>
        <w:jc w:val="both"/>
        <w:rPr>
          <w:rFonts w:asciiTheme="majorHAnsi" w:eastAsia="Times New Roman" w:hAnsiTheme="majorHAnsi" w:cstheme="majorHAnsi"/>
          <w:color w:val="000000"/>
          <w:sz w:val="24"/>
          <w:szCs w:val="24"/>
          <w:lang w:eastAsia="tr-TR"/>
        </w:rPr>
      </w:pPr>
      <w:r w:rsidRPr="00001505">
        <w:rPr>
          <w:rFonts w:asciiTheme="majorHAnsi" w:eastAsia="Times New Roman" w:hAnsiTheme="majorHAnsi" w:cstheme="majorHAnsi"/>
          <w:color w:val="000000"/>
          <w:sz w:val="24"/>
          <w:szCs w:val="24"/>
          <w:lang w:eastAsia="tr-TR"/>
        </w:rPr>
        <w:t>Öğrenci merkezli yaklaşımla eleştirel ve yaratıcı bireyler yetiştirmenin yanı sıra, yürüttüğü Ar-Ge faaliyetleri ile başta tarım ve hayvancılık olmak üzere bölgenin ve ülkenin ekonomik, sosyal ve kültürel gelişimine katkı sağlamaktır.</w:t>
      </w:r>
    </w:p>
    <w:p w:rsidR="00136576" w:rsidRPr="00001505" w:rsidRDefault="00136576"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D2AD3" w:rsidRPr="00001505" w:rsidRDefault="006D2AD3" w:rsidP="00F83761">
      <w:pPr>
        <w:spacing w:after="0" w:line="240" w:lineRule="auto"/>
        <w:jc w:val="center"/>
        <w:outlineLvl w:val="1"/>
        <w:rPr>
          <w:rFonts w:asciiTheme="majorHAnsi" w:eastAsia="Times New Roman" w:hAnsiTheme="majorHAnsi" w:cstheme="majorHAnsi"/>
          <w:b/>
          <w:color w:val="000000"/>
          <w:sz w:val="24"/>
          <w:szCs w:val="24"/>
          <w:lang w:eastAsia="tr-TR"/>
        </w:rPr>
      </w:pPr>
      <w:r w:rsidRPr="00001505">
        <w:rPr>
          <w:rFonts w:asciiTheme="majorHAnsi" w:eastAsia="Times New Roman" w:hAnsiTheme="majorHAnsi" w:cstheme="majorHAnsi"/>
          <w:b/>
          <w:color w:val="000000"/>
          <w:sz w:val="24"/>
          <w:szCs w:val="24"/>
          <w:lang w:eastAsia="tr-TR"/>
        </w:rPr>
        <w:t>Vizyon</w:t>
      </w:r>
    </w:p>
    <w:p w:rsidR="006D2AD3" w:rsidRDefault="006D2AD3" w:rsidP="00001505">
      <w:pPr>
        <w:spacing w:after="0" w:line="360" w:lineRule="atLeast"/>
        <w:jc w:val="both"/>
        <w:rPr>
          <w:rFonts w:asciiTheme="majorHAnsi" w:eastAsia="Times New Roman" w:hAnsiTheme="majorHAnsi" w:cstheme="majorHAnsi"/>
          <w:color w:val="000000"/>
          <w:sz w:val="24"/>
          <w:szCs w:val="24"/>
          <w:lang w:eastAsia="tr-TR"/>
        </w:rPr>
      </w:pPr>
      <w:r w:rsidRPr="00001505">
        <w:rPr>
          <w:rFonts w:asciiTheme="majorHAnsi" w:eastAsia="Times New Roman" w:hAnsiTheme="majorHAnsi" w:cstheme="majorHAnsi"/>
          <w:color w:val="000000"/>
          <w:sz w:val="24"/>
          <w:szCs w:val="24"/>
          <w:lang w:eastAsia="tr-TR"/>
        </w:rPr>
        <w:t>Bölgesel ve ulusal kalkınmayı önceleyen faaliyetlerle sürdürülebilir toplum inşasına katkı sağlayan uluslararası bir üniversite olmaktır.</w:t>
      </w:r>
    </w:p>
    <w:p w:rsidR="006D6D9D" w:rsidRDefault="006D6D9D" w:rsidP="00001505">
      <w:pPr>
        <w:spacing w:after="0" w:line="360" w:lineRule="atLeast"/>
        <w:jc w:val="both"/>
        <w:rPr>
          <w:rFonts w:asciiTheme="majorHAnsi" w:eastAsia="Times New Roman" w:hAnsiTheme="majorHAnsi" w:cstheme="majorHAnsi"/>
          <w:color w:val="000000"/>
          <w:sz w:val="24"/>
          <w:szCs w:val="24"/>
          <w:lang w:eastAsia="tr-TR"/>
        </w:rPr>
      </w:pPr>
    </w:p>
    <w:p w:rsidR="006D6D9D" w:rsidRDefault="006D6D9D" w:rsidP="00001505">
      <w:pPr>
        <w:spacing w:after="0" w:line="360" w:lineRule="atLeast"/>
        <w:jc w:val="both"/>
        <w:rPr>
          <w:rFonts w:asciiTheme="majorHAnsi" w:eastAsia="Times New Roman" w:hAnsiTheme="majorHAnsi" w:cstheme="majorHAnsi"/>
          <w:color w:val="000000"/>
          <w:sz w:val="24"/>
          <w:szCs w:val="24"/>
          <w:lang w:eastAsia="tr-TR"/>
        </w:rPr>
      </w:pPr>
    </w:p>
    <w:p w:rsidR="006D6D9D" w:rsidRDefault="006D6D9D" w:rsidP="00001505">
      <w:pPr>
        <w:spacing w:after="0" w:line="360" w:lineRule="atLeast"/>
        <w:jc w:val="both"/>
        <w:rPr>
          <w:rFonts w:asciiTheme="majorHAnsi" w:eastAsia="Times New Roman" w:hAnsiTheme="majorHAnsi" w:cstheme="majorHAnsi"/>
          <w:color w:val="000000"/>
          <w:sz w:val="24"/>
          <w:szCs w:val="24"/>
          <w:lang w:eastAsia="tr-TR"/>
        </w:rPr>
      </w:pPr>
    </w:p>
    <w:p w:rsidR="006D6D9D" w:rsidRDefault="006D6D9D" w:rsidP="00001505">
      <w:pPr>
        <w:spacing w:after="0" w:line="360" w:lineRule="atLeast"/>
        <w:jc w:val="both"/>
        <w:rPr>
          <w:rFonts w:asciiTheme="majorHAnsi" w:eastAsia="Times New Roman" w:hAnsiTheme="majorHAnsi" w:cstheme="majorHAnsi"/>
          <w:color w:val="000000"/>
          <w:sz w:val="24"/>
          <w:szCs w:val="24"/>
          <w:lang w:eastAsia="tr-TR"/>
        </w:rPr>
      </w:pPr>
    </w:p>
    <w:p w:rsidR="006D6D9D" w:rsidRPr="00001505" w:rsidRDefault="006D6D9D" w:rsidP="00001505">
      <w:pPr>
        <w:spacing w:after="0" w:line="360" w:lineRule="atLeast"/>
        <w:jc w:val="both"/>
        <w:rPr>
          <w:rFonts w:asciiTheme="majorHAnsi" w:eastAsia="Times New Roman" w:hAnsiTheme="majorHAnsi" w:cstheme="majorHAnsi"/>
          <w:color w:val="000000"/>
          <w:sz w:val="24"/>
          <w:szCs w:val="24"/>
          <w:lang w:eastAsia="tr-TR"/>
        </w:rPr>
      </w:pPr>
    </w:p>
    <w:p w:rsidR="006D2AD3" w:rsidRPr="00001505" w:rsidRDefault="006D2AD3" w:rsidP="00001505">
      <w:pPr>
        <w:spacing w:after="0"/>
        <w:jc w:val="both"/>
        <w:rPr>
          <w:rFonts w:asciiTheme="majorHAnsi" w:hAnsiTheme="majorHAnsi" w:cstheme="majorHAnsi"/>
          <w:b/>
          <w:i/>
          <w:color w:val="000000" w:themeColor="text1"/>
          <w:sz w:val="24"/>
          <w:szCs w:val="24"/>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rsidR="006D2AD3" w:rsidRDefault="006D6D9D" w:rsidP="006D6D9D">
      <w:pPr>
        <w:spacing w:after="0"/>
        <w:jc w:val="center"/>
        <w:rPr>
          <w:rFonts w:asciiTheme="majorHAnsi" w:hAnsiTheme="majorHAnsi" w:cstheme="majorHAnsi"/>
          <w:b/>
          <w:sz w:val="24"/>
          <w:szCs w:val="24"/>
        </w:rPr>
      </w:pPr>
      <w:r w:rsidRPr="00001505">
        <w:rPr>
          <w:rFonts w:asciiTheme="majorHAnsi" w:hAnsiTheme="majorHAnsi" w:cstheme="majorHAnsi"/>
          <w:b/>
          <w:sz w:val="24"/>
          <w:szCs w:val="24"/>
        </w:rPr>
        <w:t>Üniversite</w:t>
      </w:r>
      <w:r w:rsidR="006D2AD3" w:rsidRPr="00001505">
        <w:rPr>
          <w:rFonts w:asciiTheme="majorHAnsi" w:hAnsiTheme="majorHAnsi" w:cstheme="majorHAnsi"/>
          <w:b/>
          <w:sz w:val="24"/>
          <w:szCs w:val="24"/>
        </w:rPr>
        <w:t xml:space="preserve"> Politikası</w:t>
      </w:r>
    </w:p>
    <w:p w:rsidR="006D6D9D" w:rsidRPr="00001505" w:rsidRDefault="006D6D9D" w:rsidP="00001505">
      <w:pPr>
        <w:spacing w:after="0"/>
        <w:jc w:val="both"/>
        <w:rPr>
          <w:rFonts w:asciiTheme="majorHAnsi" w:hAnsiTheme="majorHAnsi" w:cstheme="majorHAnsi"/>
          <w:b/>
          <w:sz w:val="24"/>
          <w:szCs w:val="24"/>
        </w:rPr>
      </w:pP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ab/>
        <w:t xml:space="preserve">Siirt Üniversitesi, </w:t>
      </w:r>
      <w:proofErr w:type="gramStart"/>
      <w:r w:rsidRPr="00001505">
        <w:rPr>
          <w:rFonts w:asciiTheme="majorHAnsi" w:hAnsiTheme="majorHAnsi" w:cstheme="majorHAnsi"/>
          <w:sz w:val="24"/>
          <w:szCs w:val="24"/>
        </w:rPr>
        <w:t>vizyon</w:t>
      </w:r>
      <w:proofErr w:type="gramEnd"/>
      <w:r w:rsidRPr="00001505">
        <w:rPr>
          <w:rFonts w:asciiTheme="majorHAnsi" w:hAnsiTheme="majorHAnsi" w:cstheme="majorHAnsi"/>
          <w:sz w:val="24"/>
          <w:szCs w:val="24"/>
        </w:rPr>
        <w:t xml:space="preserve"> ve misyon değerleriyle uyumlu; doğal kaynaklarımıza ve tarihi mirasımıza sahip çıkan, çevreye ve insana saygıyı sürekli kılan, uluslararasılaşma sürecine önem veren, yerel, bölgesel, ulusal ve uluslararası düzeyde topluma katkı sunan bir üniversite olmak amacıyla kalite politikasını oluşturmaktadır. Bu doğrultuda;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Evrensel değerler ışığında bilgi üreten, özgüven ve sorumluluk duygusunu taşıyan, araştıran, sorgulayan, yenilikçi, sosyal ve kültürel niteliklere sahip bireyler yetiştirmeyi,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Uluslararası standartlarda eğitim-öğretim ve araştırma faaliyetlerini gerçekleştirmeyi ve kurumumuzdaki tüm süreçlerde etkin kalite yönetim sistemleri oluşturmayı, uygulamayı ve yürütmeyi,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Üniversite-sanayi işbirliği ile bilgi ve teknoloji üretmeyi, yaygınlaştırmayı ve toplumsal kalkınmaya katkıda bulunmayı,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Bölgesel ve ulusal kalkınmaya dayalı öncelikli alanlara yönelik toplumun refah ve gelir düzeyini artırıcı araştırma faaliyetlerine önem vermeyi,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İç ve dış paydaşlarla güçlü ve sürdürülebilir bir ilişki içinde olmayı ve sunulan hizmetten yararlananların memnuniyetlerini ölçmeyi ve sürekli iyileştirmeyi, </w:t>
      </w:r>
    </w:p>
    <w:p w:rsidR="006D2AD3" w:rsidRPr="00001505" w:rsidRDefault="006D2AD3"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Tüm süreçlerde şeffaf, hesap verilebilir ve mevzuata uygun bir anlayışı hâkim kılmayı, taahhüt eder.</w:t>
      </w:r>
    </w:p>
    <w:p w:rsidR="006D2AD3" w:rsidRPr="00001505" w:rsidRDefault="006D2AD3" w:rsidP="00001505">
      <w:pPr>
        <w:spacing w:after="0"/>
        <w:jc w:val="both"/>
        <w:rPr>
          <w:rFonts w:asciiTheme="majorHAnsi" w:hAnsiTheme="majorHAnsi" w:cstheme="majorHAnsi"/>
          <w:sz w:val="24"/>
          <w:szCs w:val="24"/>
        </w:rPr>
      </w:pPr>
    </w:p>
    <w:p w:rsidR="00C21EC8" w:rsidRPr="00001505" w:rsidRDefault="00C21EC8" w:rsidP="00001505">
      <w:pPr>
        <w:spacing w:after="0"/>
        <w:jc w:val="both"/>
        <w:rPr>
          <w:rFonts w:asciiTheme="majorHAnsi" w:hAnsiTheme="majorHAnsi" w:cstheme="majorHAnsi"/>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6D6D9D" w:rsidRDefault="006D6D9D" w:rsidP="00001505">
      <w:pPr>
        <w:spacing w:after="0"/>
        <w:jc w:val="both"/>
        <w:rPr>
          <w:rFonts w:asciiTheme="majorHAnsi" w:hAnsiTheme="majorHAnsi" w:cstheme="majorHAnsi"/>
          <w:b/>
          <w:color w:val="000000" w:themeColor="text1"/>
          <w:sz w:val="24"/>
          <w:szCs w:val="24"/>
        </w:rPr>
      </w:pPr>
    </w:p>
    <w:p w:rsidR="00C21EC8" w:rsidRDefault="00C21EC8" w:rsidP="006D6D9D">
      <w:pPr>
        <w:spacing w:after="0"/>
        <w:jc w:val="center"/>
        <w:rPr>
          <w:rFonts w:asciiTheme="majorHAnsi" w:hAnsiTheme="majorHAnsi" w:cstheme="majorHAnsi"/>
          <w:b/>
          <w:color w:val="000000" w:themeColor="text1"/>
          <w:sz w:val="24"/>
          <w:szCs w:val="24"/>
        </w:rPr>
      </w:pPr>
      <w:r w:rsidRPr="00001505">
        <w:rPr>
          <w:rFonts w:asciiTheme="majorHAnsi" w:hAnsiTheme="majorHAnsi" w:cstheme="majorHAnsi"/>
          <w:b/>
          <w:color w:val="000000" w:themeColor="text1"/>
          <w:sz w:val="24"/>
          <w:szCs w:val="24"/>
        </w:rPr>
        <w:t>YÖNETİM</w:t>
      </w:r>
    </w:p>
    <w:p w:rsidR="006D6D9D" w:rsidRPr="00001505" w:rsidRDefault="006D6D9D" w:rsidP="006D6D9D">
      <w:pPr>
        <w:spacing w:after="0"/>
        <w:jc w:val="center"/>
        <w:rPr>
          <w:rFonts w:asciiTheme="majorHAnsi" w:hAnsiTheme="majorHAnsi" w:cstheme="majorHAnsi"/>
          <w:b/>
          <w:color w:val="000000" w:themeColor="text1"/>
          <w:sz w:val="24"/>
          <w:szCs w:val="24"/>
        </w:rPr>
      </w:pPr>
    </w:p>
    <w:p w:rsidR="00C21EC8" w:rsidRPr="00001505" w:rsidRDefault="00C21EC8" w:rsidP="006D6D9D">
      <w:pPr>
        <w:spacing w:after="0"/>
        <w:jc w:val="center"/>
        <w:rPr>
          <w:rFonts w:asciiTheme="majorHAnsi" w:hAnsiTheme="majorHAnsi" w:cstheme="majorHAnsi"/>
          <w:sz w:val="24"/>
          <w:szCs w:val="24"/>
        </w:rPr>
      </w:pPr>
      <w:r w:rsidRPr="00001505">
        <w:rPr>
          <w:rFonts w:asciiTheme="majorHAnsi" w:hAnsiTheme="majorHAnsi" w:cstheme="majorHAnsi"/>
          <w:noProof/>
          <w:sz w:val="24"/>
          <w:szCs w:val="24"/>
          <w:lang w:eastAsia="tr-TR"/>
        </w:rPr>
        <w:drawing>
          <wp:inline distT="0" distB="0" distL="0" distR="0">
            <wp:extent cx="3077155" cy="2723677"/>
            <wp:effectExtent l="0" t="0" r="9525" b="635"/>
            <wp:docPr id="2" name="Resim 2" descr="https://www.siirt.edu.tr/foto/userfoto/prof-dr-Nihat-Sindak.JPG202093085186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siirt.edu.tr/foto/userfoto/prof-dr-Nihat-Sindak.JPG20209308518655.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118163" cy="2759974"/>
                    </a:xfrm>
                    <a:prstGeom prst="rect">
                      <a:avLst/>
                    </a:prstGeom>
                    <a:noFill/>
                    <a:ln>
                      <a:noFill/>
                    </a:ln>
                  </pic:spPr>
                </pic:pic>
              </a:graphicData>
            </a:graphic>
          </wp:inline>
        </w:drawing>
      </w:r>
    </w:p>
    <w:p w:rsidR="00C21EC8" w:rsidRPr="007D4C77" w:rsidRDefault="00C21EC8" w:rsidP="006D6D9D">
      <w:pPr>
        <w:spacing w:after="0"/>
        <w:jc w:val="center"/>
        <w:rPr>
          <w:rFonts w:asciiTheme="majorHAnsi" w:hAnsiTheme="majorHAnsi" w:cstheme="majorHAnsi"/>
          <w:b/>
          <w:i/>
          <w:sz w:val="24"/>
          <w:szCs w:val="24"/>
        </w:rPr>
      </w:pPr>
      <w:r w:rsidRPr="007D4C77">
        <w:rPr>
          <w:rFonts w:asciiTheme="majorHAnsi" w:hAnsiTheme="majorHAnsi" w:cstheme="majorHAnsi"/>
          <w:b/>
          <w:i/>
          <w:sz w:val="24"/>
          <w:szCs w:val="24"/>
        </w:rPr>
        <w:t>Prof. Dr. Nihat ŞINDAK</w:t>
      </w:r>
    </w:p>
    <w:p w:rsidR="00C21EC8" w:rsidRPr="00001505" w:rsidRDefault="00C21EC8" w:rsidP="006D6D9D">
      <w:pPr>
        <w:spacing w:after="0"/>
        <w:jc w:val="center"/>
        <w:rPr>
          <w:rFonts w:asciiTheme="majorHAnsi" w:hAnsiTheme="majorHAnsi" w:cstheme="majorHAnsi"/>
          <w:b/>
          <w:sz w:val="24"/>
          <w:szCs w:val="24"/>
        </w:rPr>
      </w:pPr>
      <w:r w:rsidRPr="00001505">
        <w:rPr>
          <w:rFonts w:asciiTheme="majorHAnsi" w:hAnsiTheme="majorHAnsi" w:cstheme="majorHAnsi"/>
          <w:b/>
          <w:sz w:val="24"/>
          <w:szCs w:val="24"/>
        </w:rPr>
        <w:t>REKTÖR</w:t>
      </w:r>
    </w:p>
    <w:p w:rsidR="00C21EC8" w:rsidRPr="00001505" w:rsidRDefault="00C21EC8" w:rsidP="00001505">
      <w:pPr>
        <w:spacing w:after="0"/>
        <w:jc w:val="both"/>
        <w:rPr>
          <w:rFonts w:asciiTheme="majorHAnsi" w:hAnsiTheme="majorHAnsi" w:cstheme="majorHAnsi"/>
          <w:sz w:val="24"/>
          <w:szCs w:val="24"/>
        </w:rPr>
      </w:pPr>
    </w:p>
    <w:p w:rsidR="00C21EC8" w:rsidRPr="00001505" w:rsidRDefault="00C21EC8" w:rsidP="004930A3">
      <w:pPr>
        <w:spacing w:after="0"/>
        <w:ind w:left="-284" w:firstLine="284"/>
        <w:jc w:val="both"/>
        <w:rPr>
          <w:rFonts w:asciiTheme="majorHAnsi" w:hAnsiTheme="majorHAnsi" w:cstheme="majorHAnsi"/>
          <w:b/>
          <w:sz w:val="24"/>
          <w:szCs w:val="24"/>
        </w:rPr>
      </w:pPr>
      <w:r w:rsidRPr="00001505">
        <w:rPr>
          <w:rFonts w:asciiTheme="majorHAnsi" w:hAnsiTheme="majorHAnsi" w:cstheme="majorHAnsi"/>
          <w:noProof/>
          <w:sz w:val="24"/>
          <w:szCs w:val="24"/>
          <w:lang w:eastAsia="tr-TR"/>
        </w:rPr>
        <w:drawing>
          <wp:inline distT="0" distB="0" distL="0" distR="0">
            <wp:extent cx="1590261" cy="1684409"/>
            <wp:effectExtent l="0" t="0" r="0" b="0"/>
            <wp:docPr id="3" name="Resim 3" descr="https://www.siirt.edu.tr/foto/userfoto/org%20(5).jpg202366151743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siirt.edu.tr/foto/userfoto/org%20(5).jpg202366151743908.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47200" cy="1744719"/>
                    </a:xfrm>
                    <a:prstGeom prst="rect">
                      <a:avLst/>
                    </a:prstGeom>
                    <a:noFill/>
                    <a:ln>
                      <a:noFill/>
                    </a:ln>
                  </pic:spPr>
                </pic:pic>
              </a:graphicData>
            </a:graphic>
          </wp:inline>
        </w:drawing>
      </w:r>
      <w:r w:rsidRPr="00001505">
        <w:rPr>
          <w:rFonts w:asciiTheme="majorHAnsi" w:hAnsiTheme="majorHAnsi" w:cstheme="majorHAnsi"/>
          <w:noProof/>
          <w:sz w:val="24"/>
          <w:szCs w:val="24"/>
          <w:lang w:eastAsia="tr-TR"/>
        </w:rPr>
        <w:t xml:space="preserve">    </w:t>
      </w:r>
      <w:r w:rsidRPr="00001505">
        <w:rPr>
          <w:rFonts w:asciiTheme="majorHAnsi" w:hAnsiTheme="majorHAnsi" w:cstheme="majorHAnsi"/>
          <w:noProof/>
          <w:sz w:val="24"/>
          <w:szCs w:val="24"/>
          <w:lang w:eastAsia="tr-TR"/>
        </w:rPr>
        <w:drawing>
          <wp:inline distT="0" distB="0" distL="0" distR="0">
            <wp:extent cx="1669774" cy="1669774"/>
            <wp:effectExtent l="0" t="0" r="6985" b="6985"/>
            <wp:docPr id="4" name="Resim 4" descr="https://www.siirt.edu.tr/foto/userfoto/21.jpg2019610154726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www.siirt.edu.tr/foto/userfoto/21.jpg201961015472668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10800000" flipV="1">
                      <a:off x="0" y="0"/>
                      <a:ext cx="1736861" cy="1736861"/>
                    </a:xfrm>
                    <a:prstGeom prst="rect">
                      <a:avLst/>
                    </a:prstGeom>
                    <a:noFill/>
                    <a:ln>
                      <a:noFill/>
                    </a:ln>
                  </pic:spPr>
                </pic:pic>
              </a:graphicData>
            </a:graphic>
          </wp:inline>
        </w:drawing>
      </w:r>
      <w:r w:rsidRPr="00001505">
        <w:rPr>
          <w:rFonts w:asciiTheme="majorHAnsi" w:hAnsiTheme="majorHAnsi" w:cstheme="majorHAnsi"/>
          <w:noProof/>
          <w:sz w:val="24"/>
          <w:szCs w:val="24"/>
          <w:lang w:eastAsia="tr-TR"/>
        </w:rPr>
        <w:t xml:space="preserve">    </w:t>
      </w:r>
      <w:r w:rsidRPr="00001505">
        <w:rPr>
          <w:rFonts w:asciiTheme="majorHAnsi" w:hAnsiTheme="majorHAnsi" w:cstheme="majorHAnsi"/>
          <w:noProof/>
          <w:sz w:val="24"/>
          <w:szCs w:val="24"/>
          <w:lang w:eastAsia="tr-TR"/>
        </w:rPr>
        <w:drawing>
          <wp:inline distT="0" distB="0" distL="0" distR="0">
            <wp:extent cx="1661685" cy="1661685"/>
            <wp:effectExtent l="0" t="0" r="0" b="0"/>
            <wp:docPr id="5" name="Resim 5" descr="https://www.siirt.edu.tr/foto/userfoto/12.jpg201961015413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www.siirt.edu.tr/foto/userfoto/12.jpg201961015413965.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9630" cy="1719630"/>
                    </a:xfrm>
                    <a:prstGeom prst="rect">
                      <a:avLst/>
                    </a:prstGeom>
                    <a:noFill/>
                    <a:ln>
                      <a:noFill/>
                    </a:ln>
                  </pic:spPr>
                </pic:pic>
              </a:graphicData>
            </a:graphic>
          </wp:inline>
        </w:drawing>
      </w:r>
      <w:r w:rsidRPr="00001505">
        <w:rPr>
          <w:rFonts w:asciiTheme="majorHAnsi" w:hAnsiTheme="majorHAnsi" w:cstheme="majorHAnsi"/>
          <w:sz w:val="24"/>
          <w:szCs w:val="24"/>
        </w:rPr>
        <w:t xml:space="preserve">            </w:t>
      </w:r>
      <w:r w:rsidR="00935ADB" w:rsidRPr="00001505">
        <w:rPr>
          <w:rFonts w:asciiTheme="majorHAnsi" w:hAnsiTheme="majorHAnsi" w:cstheme="majorHAnsi"/>
          <w:sz w:val="24"/>
          <w:szCs w:val="24"/>
        </w:rPr>
        <w:t xml:space="preserve">  </w:t>
      </w:r>
      <w:r w:rsidR="006D6D9D">
        <w:rPr>
          <w:rFonts w:asciiTheme="majorHAnsi" w:hAnsiTheme="majorHAnsi" w:cstheme="majorHAnsi"/>
          <w:sz w:val="24"/>
          <w:szCs w:val="24"/>
        </w:rPr>
        <w:t xml:space="preserve"> </w:t>
      </w:r>
      <w:r w:rsidR="004930A3">
        <w:rPr>
          <w:rFonts w:asciiTheme="majorHAnsi" w:hAnsiTheme="majorHAnsi" w:cstheme="majorHAnsi"/>
          <w:sz w:val="24"/>
          <w:szCs w:val="24"/>
        </w:rPr>
        <w:t xml:space="preserve">   </w:t>
      </w:r>
      <w:r w:rsidR="006D6D9D" w:rsidRPr="007D4C77">
        <w:rPr>
          <w:rFonts w:asciiTheme="majorHAnsi" w:hAnsiTheme="majorHAnsi" w:cstheme="majorHAnsi"/>
          <w:b/>
          <w:i/>
          <w:sz w:val="24"/>
          <w:szCs w:val="24"/>
        </w:rPr>
        <w:t>Prof</w:t>
      </w:r>
      <w:r w:rsidR="00523244" w:rsidRPr="007D4C77">
        <w:rPr>
          <w:rFonts w:asciiTheme="majorHAnsi" w:hAnsiTheme="majorHAnsi" w:cstheme="majorHAnsi"/>
          <w:b/>
          <w:i/>
          <w:sz w:val="24"/>
          <w:szCs w:val="24"/>
        </w:rPr>
        <w:t>.</w:t>
      </w:r>
      <w:r w:rsidR="006D6D9D" w:rsidRPr="007D4C77">
        <w:rPr>
          <w:rFonts w:asciiTheme="majorHAnsi" w:hAnsiTheme="majorHAnsi" w:cstheme="majorHAnsi"/>
          <w:b/>
          <w:i/>
          <w:sz w:val="24"/>
          <w:szCs w:val="24"/>
        </w:rPr>
        <w:t xml:space="preserve"> </w:t>
      </w:r>
      <w:r w:rsidRPr="007D4C77">
        <w:rPr>
          <w:rFonts w:asciiTheme="majorHAnsi" w:hAnsiTheme="majorHAnsi" w:cstheme="majorHAnsi"/>
          <w:b/>
          <w:i/>
          <w:sz w:val="24"/>
          <w:szCs w:val="24"/>
        </w:rPr>
        <w:t>Dr. Cemalett</w:t>
      </w:r>
      <w:r w:rsidR="006D6D9D" w:rsidRPr="007D4C77">
        <w:rPr>
          <w:rFonts w:asciiTheme="majorHAnsi" w:hAnsiTheme="majorHAnsi" w:cstheme="majorHAnsi"/>
          <w:b/>
          <w:i/>
          <w:sz w:val="24"/>
          <w:szCs w:val="24"/>
        </w:rPr>
        <w:t xml:space="preserve">in ERDEMCİ          </w:t>
      </w:r>
      <w:r w:rsidR="004930A3">
        <w:rPr>
          <w:rFonts w:asciiTheme="majorHAnsi" w:hAnsiTheme="majorHAnsi" w:cstheme="majorHAnsi"/>
          <w:b/>
          <w:i/>
          <w:sz w:val="24"/>
          <w:szCs w:val="24"/>
        </w:rPr>
        <w:t xml:space="preserve">     </w:t>
      </w:r>
      <w:r w:rsidR="006D6D9D" w:rsidRPr="007D4C77">
        <w:rPr>
          <w:rFonts w:asciiTheme="majorHAnsi" w:hAnsiTheme="majorHAnsi" w:cstheme="majorHAnsi"/>
          <w:b/>
          <w:i/>
          <w:sz w:val="24"/>
          <w:szCs w:val="24"/>
        </w:rPr>
        <w:t xml:space="preserve"> </w:t>
      </w:r>
      <w:r w:rsidRPr="007D4C77">
        <w:rPr>
          <w:rFonts w:asciiTheme="majorHAnsi" w:hAnsiTheme="majorHAnsi" w:cstheme="majorHAnsi"/>
          <w:b/>
          <w:i/>
          <w:sz w:val="24"/>
          <w:szCs w:val="24"/>
        </w:rPr>
        <w:t>Prof</w:t>
      </w:r>
      <w:r w:rsidR="00523244" w:rsidRPr="007D4C77">
        <w:rPr>
          <w:rFonts w:asciiTheme="majorHAnsi" w:hAnsiTheme="majorHAnsi" w:cstheme="majorHAnsi"/>
          <w:b/>
          <w:i/>
          <w:sz w:val="24"/>
          <w:szCs w:val="24"/>
        </w:rPr>
        <w:t>.</w:t>
      </w:r>
      <w:r w:rsidRPr="007D4C77">
        <w:rPr>
          <w:rFonts w:asciiTheme="majorHAnsi" w:hAnsiTheme="majorHAnsi" w:cstheme="majorHAnsi"/>
          <w:b/>
          <w:i/>
          <w:sz w:val="24"/>
          <w:szCs w:val="24"/>
        </w:rPr>
        <w:t xml:space="preserve"> Dr. Fevzi HANSU     </w:t>
      </w:r>
      <w:r w:rsidR="006D6D9D" w:rsidRPr="007D4C77">
        <w:rPr>
          <w:rFonts w:asciiTheme="majorHAnsi" w:hAnsiTheme="majorHAnsi" w:cstheme="majorHAnsi"/>
          <w:b/>
          <w:i/>
          <w:sz w:val="24"/>
          <w:szCs w:val="24"/>
        </w:rPr>
        <w:t xml:space="preserve">                  </w:t>
      </w:r>
      <w:r w:rsidR="00935ADB" w:rsidRPr="007D4C77">
        <w:rPr>
          <w:rFonts w:asciiTheme="majorHAnsi" w:hAnsiTheme="majorHAnsi" w:cstheme="majorHAnsi"/>
          <w:b/>
          <w:i/>
          <w:sz w:val="24"/>
          <w:szCs w:val="24"/>
        </w:rPr>
        <w:t xml:space="preserve">  </w:t>
      </w:r>
      <w:r w:rsidRPr="007D4C77">
        <w:rPr>
          <w:rFonts w:asciiTheme="majorHAnsi" w:hAnsiTheme="majorHAnsi" w:cstheme="majorHAnsi"/>
          <w:b/>
          <w:i/>
          <w:sz w:val="24"/>
          <w:szCs w:val="24"/>
        </w:rPr>
        <w:t>Prof. Dr. Tekin ŞAHİN</w:t>
      </w:r>
    </w:p>
    <w:p w:rsidR="00B40CB1" w:rsidRPr="00001505" w:rsidRDefault="004930A3" w:rsidP="00001505">
      <w:pPr>
        <w:spacing w:after="0"/>
        <w:jc w:val="both"/>
        <w:rPr>
          <w:rFonts w:asciiTheme="majorHAnsi" w:hAnsiTheme="majorHAnsi" w:cstheme="majorHAnsi"/>
          <w:b/>
          <w:sz w:val="24"/>
          <w:szCs w:val="24"/>
        </w:rPr>
      </w:pPr>
      <w:r>
        <w:rPr>
          <w:rFonts w:asciiTheme="majorHAnsi" w:hAnsiTheme="majorHAnsi" w:cstheme="majorHAnsi"/>
          <w:b/>
          <w:sz w:val="24"/>
          <w:szCs w:val="24"/>
        </w:rPr>
        <w:t xml:space="preserve">       </w:t>
      </w:r>
      <w:r w:rsidR="00935ADB" w:rsidRPr="00001505">
        <w:rPr>
          <w:rFonts w:asciiTheme="majorHAnsi" w:hAnsiTheme="majorHAnsi" w:cstheme="majorHAnsi"/>
          <w:b/>
          <w:sz w:val="24"/>
          <w:szCs w:val="24"/>
        </w:rPr>
        <w:t xml:space="preserve"> </w:t>
      </w:r>
      <w:r w:rsidR="00B40CB1" w:rsidRPr="00001505">
        <w:rPr>
          <w:rFonts w:asciiTheme="majorHAnsi" w:hAnsiTheme="majorHAnsi" w:cstheme="majorHAnsi"/>
          <w:b/>
          <w:sz w:val="24"/>
          <w:szCs w:val="24"/>
        </w:rPr>
        <w:t>Rektör Ya</w:t>
      </w:r>
      <w:r w:rsidR="006D6D9D">
        <w:rPr>
          <w:rFonts w:asciiTheme="majorHAnsi" w:hAnsiTheme="majorHAnsi" w:cstheme="majorHAnsi"/>
          <w:b/>
          <w:sz w:val="24"/>
          <w:szCs w:val="24"/>
        </w:rPr>
        <w:t xml:space="preserve">rdımcısı      </w:t>
      </w:r>
      <w:r w:rsidR="006D6D9D">
        <w:rPr>
          <w:rFonts w:asciiTheme="majorHAnsi" w:hAnsiTheme="majorHAnsi" w:cstheme="majorHAnsi"/>
          <w:b/>
          <w:sz w:val="24"/>
          <w:szCs w:val="24"/>
        </w:rPr>
        <w:tab/>
        <w:t xml:space="preserve">             </w:t>
      </w:r>
      <w:r w:rsidR="00935ADB" w:rsidRPr="00001505">
        <w:rPr>
          <w:rFonts w:asciiTheme="majorHAnsi" w:hAnsiTheme="majorHAnsi" w:cstheme="majorHAnsi"/>
          <w:b/>
          <w:sz w:val="24"/>
          <w:szCs w:val="24"/>
        </w:rPr>
        <w:t xml:space="preserve"> </w:t>
      </w:r>
      <w:r w:rsidR="00B40CB1" w:rsidRPr="00001505">
        <w:rPr>
          <w:rFonts w:asciiTheme="majorHAnsi" w:hAnsiTheme="majorHAnsi" w:cstheme="majorHAnsi"/>
          <w:b/>
          <w:sz w:val="24"/>
          <w:szCs w:val="24"/>
        </w:rPr>
        <w:t xml:space="preserve">Rektör Yardımcısı        </w:t>
      </w:r>
      <w:r w:rsidR="006D6D9D">
        <w:rPr>
          <w:rFonts w:asciiTheme="majorHAnsi" w:hAnsiTheme="majorHAnsi" w:cstheme="majorHAnsi"/>
          <w:b/>
          <w:sz w:val="24"/>
          <w:szCs w:val="24"/>
        </w:rPr>
        <w:t xml:space="preserve">                        </w:t>
      </w:r>
      <w:r w:rsidR="00B40CB1" w:rsidRPr="00001505">
        <w:rPr>
          <w:rFonts w:asciiTheme="majorHAnsi" w:hAnsiTheme="majorHAnsi" w:cstheme="majorHAnsi"/>
          <w:b/>
          <w:sz w:val="24"/>
          <w:szCs w:val="24"/>
        </w:rPr>
        <w:t>Rektör Yardımcısı</w:t>
      </w:r>
    </w:p>
    <w:p w:rsidR="00B40CB1" w:rsidRPr="00001505" w:rsidRDefault="00B40CB1" w:rsidP="00001505">
      <w:pPr>
        <w:spacing w:after="0"/>
        <w:jc w:val="both"/>
        <w:rPr>
          <w:rFonts w:asciiTheme="majorHAnsi" w:hAnsiTheme="majorHAnsi" w:cstheme="majorHAnsi"/>
          <w:sz w:val="24"/>
          <w:szCs w:val="24"/>
        </w:rPr>
      </w:pPr>
    </w:p>
    <w:p w:rsidR="00B40CB1" w:rsidRPr="00001505" w:rsidRDefault="00B40CB1" w:rsidP="00001505">
      <w:pPr>
        <w:spacing w:after="0"/>
        <w:jc w:val="both"/>
        <w:rPr>
          <w:rFonts w:asciiTheme="majorHAnsi" w:hAnsiTheme="majorHAnsi" w:cstheme="majorHAnsi"/>
          <w:sz w:val="24"/>
          <w:szCs w:val="24"/>
        </w:rPr>
      </w:pPr>
    </w:p>
    <w:p w:rsidR="00B40CB1" w:rsidRPr="00001505" w:rsidRDefault="00B40CB1" w:rsidP="00001505">
      <w:pPr>
        <w:tabs>
          <w:tab w:val="left" w:pos="4019"/>
        </w:tabs>
        <w:spacing w:after="0"/>
        <w:jc w:val="both"/>
        <w:rPr>
          <w:rFonts w:asciiTheme="majorHAnsi" w:hAnsiTheme="majorHAnsi" w:cstheme="majorHAnsi"/>
          <w:sz w:val="24"/>
          <w:szCs w:val="24"/>
        </w:rPr>
      </w:pPr>
      <w:r w:rsidRPr="00001505">
        <w:rPr>
          <w:rFonts w:asciiTheme="majorHAnsi" w:hAnsiTheme="majorHAnsi" w:cstheme="majorHAnsi"/>
          <w:noProof/>
          <w:sz w:val="24"/>
          <w:szCs w:val="24"/>
          <w:lang w:eastAsia="tr-TR"/>
        </w:rPr>
        <w:drawing>
          <wp:inline distT="0" distB="0" distL="0" distR="0">
            <wp:extent cx="1447137" cy="1510665"/>
            <wp:effectExtent l="0" t="0" r="1270" b="0"/>
            <wp:docPr id="6" name="Resim 6" descr="https://www.siirt.edu.tr/foto/userfoto/14.jpg2019610154321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www.siirt.edu.tr/foto/userfoto/14.jpg20196101543215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70784" cy="1535350"/>
                    </a:xfrm>
                    <a:prstGeom prst="rect">
                      <a:avLst/>
                    </a:prstGeom>
                    <a:noFill/>
                    <a:ln>
                      <a:noFill/>
                    </a:ln>
                  </pic:spPr>
                </pic:pic>
              </a:graphicData>
            </a:graphic>
          </wp:inline>
        </w:drawing>
      </w:r>
      <w:r w:rsidR="006D6D9D">
        <w:rPr>
          <w:rFonts w:asciiTheme="majorHAnsi" w:hAnsiTheme="majorHAnsi" w:cstheme="majorHAnsi"/>
          <w:noProof/>
          <w:sz w:val="24"/>
          <w:szCs w:val="24"/>
          <w:lang w:eastAsia="tr-TR"/>
        </w:rPr>
        <w:t xml:space="preserve">                  </w:t>
      </w:r>
      <w:r w:rsidRPr="00001505">
        <w:rPr>
          <w:rFonts w:asciiTheme="majorHAnsi" w:hAnsiTheme="majorHAnsi" w:cstheme="majorHAnsi"/>
          <w:noProof/>
          <w:sz w:val="24"/>
          <w:szCs w:val="24"/>
          <w:lang w:eastAsia="tr-TR"/>
        </w:rPr>
        <w:drawing>
          <wp:inline distT="0" distB="0" distL="0" distR="0">
            <wp:extent cx="1455089" cy="1508637"/>
            <wp:effectExtent l="0" t="0" r="0" b="0"/>
            <wp:docPr id="7" name="Resim 7" descr="https://www.siirt.edu.tr/foto/userfoto/IMG_1673.JPG2024430918356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s://www.siirt.edu.tr/foto/userfoto/IMG_1673.JPG202443091835645.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flipH="1">
                      <a:off x="0" y="0"/>
                      <a:ext cx="1563100" cy="1620623"/>
                    </a:xfrm>
                    <a:prstGeom prst="rect">
                      <a:avLst/>
                    </a:prstGeom>
                    <a:noFill/>
                    <a:ln>
                      <a:noFill/>
                    </a:ln>
                  </pic:spPr>
                </pic:pic>
              </a:graphicData>
            </a:graphic>
          </wp:inline>
        </w:drawing>
      </w:r>
    </w:p>
    <w:p w:rsidR="00B40CB1" w:rsidRPr="007D4C77" w:rsidRDefault="006D6D9D" w:rsidP="00001505">
      <w:pPr>
        <w:tabs>
          <w:tab w:val="left" w:pos="1002"/>
          <w:tab w:val="left" w:pos="2918"/>
        </w:tabs>
        <w:spacing w:after="0"/>
        <w:jc w:val="both"/>
        <w:rPr>
          <w:rFonts w:asciiTheme="majorHAnsi" w:hAnsiTheme="majorHAnsi" w:cstheme="majorHAnsi"/>
          <w:b/>
          <w:i/>
          <w:sz w:val="24"/>
          <w:szCs w:val="24"/>
        </w:rPr>
      </w:pPr>
      <w:r w:rsidRPr="007D4C77">
        <w:rPr>
          <w:rFonts w:asciiTheme="majorHAnsi" w:hAnsiTheme="majorHAnsi" w:cstheme="majorHAnsi"/>
          <w:b/>
          <w:i/>
          <w:sz w:val="24"/>
          <w:szCs w:val="24"/>
        </w:rPr>
        <w:t xml:space="preserve">        </w:t>
      </w:r>
      <w:r w:rsidR="00B40CB1" w:rsidRPr="007D4C77">
        <w:rPr>
          <w:rFonts w:asciiTheme="majorHAnsi" w:hAnsiTheme="majorHAnsi" w:cstheme="majorHAnsi"/>
          <w:b/>
          <w:i/>
          <w:sz w:val="24"/>
          <w:szCs w:val="24"/>
        </w:rPr>
        <w:t xml:space="preserve">Abdulkadir IŞIK                        </w:t>
      </w:r>
      <w:r w:rsidRPr="007D4C77">
        <w:rPr>
          <w:rFonts w:asciiTheme="majorHAnsi" w:hAnsiTheme="majorHAnsi" w:cstheme="majorHAnsi"/>
          <w:b/>
          <w:i/>
          <w:sz w:val="24"/>
          <w:szCs w:val="24"/>
        </w:rPr>
        <w:t xml:space="preserve">         </w:t>
      </w:r>
      <w:r w:rsidR="00B40CB1" w:rsidRPr="007D4C77">
        <w:rPr>
          <w:rFonts w:asciiTheme="majorHAnsi" w:hAnsiTheme="majorHAnsi" w:cstheme="majorHAnsi"/>
          <w:b/>
          <w:i/>
          <w:sz w:val="24"/>
          <w:szCs w:val="24"/>
        </w:rPr>
        <w:t>Fethi ÇELEPÇIKAY</w:t>
      </w:r>
    </w:p>
    <w:p w:rsidR="00B40CB1" w:rsidRPr="00001505" w:rsidRDefault="00604D2F" w:rsidP="00001505">
      <w:pPr>
        <w:tabs>
          <w:tab w:val="left" w:pos="1002"/>
          <w:tab w:val="left" w:pos="2918"/>
        </w:tabs>
        <w:spacing w:after="0"/>
        <w:jc w:val="both"/>
        <w:rPr>
          <w:rFonts w:asciiTheme="majorHAnsi" w:hAnsiTheme="majorHAnsi" w:cstheme="majorHAnsi"/>
          <w:b/>
          <w:sz w:val="24"/>
          <w:szCs w:val="24"/>
        </w:rPr>
      </w:pPr>
      <w:r w:rsidRPr="00001505">
        <w:rPr>
          <w:rFonts w:asciiTheme="majorHAnsi" w:hAnsiTheme="majorHAnsi" w:cstheme="majorHAnsi"/>
          <w:b/>
          <w:sz w:val="24"/>
          <w:szCs w:val="24"/>
        </w:rPr>
        <w:t xml:space="preserve">        </w:t>
      </w:r>
      <w:r w:rsidR="00B40CB1" w:rsidRPr="00001505">
        <w:rPr>
          <w:rFonts w:asciiTheme="majorHAnsi" w:hAnsiTheme="majorHAnsi" w:cstheme="majorHAnsi"/>
          <w:b/>
          <w:sz w:val="24"/>
          <w:szCs w:val="24"/>
        </w:rPr>
        <w:t>Genel</w:t>
      </w:r>
      <w:r w:rsidRPr="00001505">
        <w:rPr>
          <w:rFonts w:asciiTheme="majorHAnsi" w:hAnsiTheme="majorHAnsi" w:cstheme="majorHAnsi"/>
          <w:b/>
          <w:sz w:val="24"/>
          <w:szCs w:val="24"/>
        </w:rPr>
        <w:t xml:space="preserve"> Sekreter                </w:t>
      </w:r>
      <w:r w:rsidR="00B40CB1" w:rsidRPr="00001505">
        <w:rPr>
          <w:rFonts w:asciiTheme="majorHAnsi" w:hAnsiTheme="majorHAnsi" w:cstheme="majorHAnsi"/>
          <w:b/>
          <w:sz w:val="24"/>
          <w:szCs w:val="24"/>
        </w:rPr>
        <w:t xml:space="preserve">  </w:t>
      </w:r>
      <w:r w:rsidR="006D6D9D">
        <w:rPr>
          <w:rFonts w:asciiTheme="majorHAnsi" w:hAnsiTheme="majorHAnsi" w:cstheme="majorHAnsi"/>
          <w:b/>
          <w:sz w:val="24"/>
          <w:szCs w:val="24"/>
        </w:rPr>
        <w:t xml:space="preserve">        </w:t>
      </w:r>
      <w:r w:rsidR="00B40CB1" w:rsidRPr="00001505">
        <w:rPr>
          <w:rFonts w:asciiTheme="majorHAnsi" w:hAnsiTheme="majorHAnsi" w:cstheme="majorHAnsi"/>
          <w:b/>
          <w:sz w:val="24"/>
          <w:szCs w:val="24"/>
        </w:rPr>
        <w:t>Genel Sekreter Yardımcısı</w:t>
      </w:r>
    </w:p>
    <w:p w:rsidR="00C029B4" w:rsidRDefault="00C029B4" w:rsidP="00001505">
      <w:pPr>
        <w:tabs>
          <w:tab w:val="left" w:pos="1002"/>
          <w:tab w:val="left" w:pos="2918"/>
        </w:tabs>
        <w:spacing w:after="0"/>
        <w:jc w:val="both"/>
        <w:rPr>
          <w:rFonts w:asciiTheme="majorHAnsi" w:hAnsiTheme="majorHAnsi" w:cstheme="majorHAnsi"/>
          <w:b/>
          <w:sz w:val="24"/>
          <w:szCs w:val="24"/>
        </w:rPr>
      </w:pP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Default="00A938FC" w:rsidP="00A938FC">
      <w:pPr>
        <w:tabs>
          <w:tab w:val="left" w:pos="1002"/>
          <w:tab w:val="left" w:pos="2918"/>
        </w:tabs>
        <w:spacing w:after="0"/>
        <w:jc w:val="center"/>
        <w:rPr>
          <w:rFonts w:asciiTheme="majorHAnsi" w:hAnsiTheme="majorHAnsi" w:cstheme="majorHAnsi"/>
          <w:b/>
          <w:sz w:val="24"/>
          <w:szCs w:val="24"/>
        </w:rPr>
      </w:pPr>
      <w:r>
        <w:rPr>
          <w:rFonts w:asciiTheme="majorHAnsi" w:hAnsiTheme="majorHAnsi" w:cstheme="majorHAnsi"/>
          <w:b/>
          <w:sz w:val="24"/>
          <w:szCs w:val="24"/>
        </w:rPr>
        <w:lastRenderedPageBreak/>
        <w:t>PERSONEL DAİRE BAŞKANLIĞI YÖNETİMİ</w:t>
      </w: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Default="00A938FC" w:rsidP="00A938FC">
      <w:pPr>
        <w:tabs>
          <w:tab w:val="left" w:pos="1002"/>
          <w:tab w:val="left" w:pos="2918"/>
        </w:tabs>
        <w:spacing w:after="0"/>
        <w:jc w:val="center"/>
        <w:rPr>
          <w:rFonts w:asciiTheme="majorHAnsi" w:hAnsiTheme="majorHAnsi" w:cstheme="majorHAnsi"/>
          <w:b/>
          <w:sz w:val="24"/>
          <w:szCs w:val="24"/>
        </w:rPr>
      </w:pPr>
      <w:r w:rsidRPr="00A938FC">
        <w:rPr>
          <w:rFonts w:asciiTheme="majorHAnsi" w:hAnsiTheme="majorHAnsi" w:cstheme="majorHAnsi"/>
          <w:b/>
          <w:sz w:val="24"/>
          <w:szCs w:val="24"/>
        </w:rPr>
        <w:drawing>
          <wp:inline distT="0" distB="0" distL="0" distR="0">
            <wp:extent cx="1558290" cy="2106930"/>
            <wp:effectExtent l="0" t="0" r="3810" b="7620"/>
            <wp:docPr id="13" name="Resim 13" descr="https://pdb.siirt.edu.tr/foto/userfoto/%C3%96mer%20%C3%B6ren.jpg202214143975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db.siirt.edu.tr/foto/userfoto/%C3%96mer%20%C3%B6ren.jpg20221414397513.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58290" cy="2106930"/>
                    </a:xfrm>
                    <a:prstGeom prst="rect">
                      <a:avLst/>
                    </a:prstGeom>
                    <a:noFill/>
                    <a:ln>
                      <a:noFill/>
                    </a:ln>
                  </pic:spPr>
                </pic:pic>
              </a:graphicData>
            </a:graphic>
          </wp:inline>
        </w:drawing>
      </w:r>
    </w:p>
    <w:p w:rsidR="00A938FC" w:rsidRPr="007D4C77" w:rsidRDefault="00A938FC" w:rsidP="00A938FC">
      <w:pPr>
        <w:tabs>
          <w:tab w:val="left" w:pos="1002"/>
          <w:tab w:val="left" w:pos="2918"/>
        </w:tabs>
        <w:spacing w:after="0"/>
        <w:jc w:val="center"/>
        <w:rPr>
          <w:rFonts w:asciiTheme="majorHAnsi" w:hAnsiTheme="majorHAnsi" w:cstheme="majorHAnsi"/>
          <w:b/>
          <w:i/>
          <w:sz w:val="24"/>
          <w:szCs w:val="24"/>
        </w:rPr>
      </w:pPr>
      <w:r w:rsidRPr="007D4C77">
        <w:rPr>
          <w:rFonts w:asciiTheme="majorHAnsi" w:hAnsiTheme="majorHAnsi" w:cstheme="majorHAnsi"/>
          <w:b/>
          <w:i/>
          <w:sz w:val="24"/>
          <w:szCs w:val="24"/>
        </w:rPr>
        <w:t>Ömer ÖREN</w:t>
      </w:r>
    </w:p>
    <w:p w:rsidR="00A938FC" w:rsidRDefault="00A938FC" w:rsidP="00A938FC">
      <w:pPr>
        <w:tabs>
          <w:tab w:val="left" w:pos="1002"/>
          <w:tab w:val="left" w:pos="2918"/>
        </w:tabs>
        <w:spacing w:after="0"/>
        <w:jc w:val="center"/>
        <w:rPr>
          <w:rFonts w:asciiTheme="majorHAnsi" w:hAnsiTheme="majorHAnsi" w:cstheme="majorHAnsi"/>
          <w:b/>
          <w:sz w:val="24"/>
          <w:szCs w:val="24"/>
        </w:rPr>
      </w:pPr>
      <w:r>
        <w:rPr>
          <w:rFonts w:asciiTheme="majorHAnsi" w:hAnsiTheme="majorHAnsi" w:cstheme="majorHAnsi"/>
          <w:b/>
          <w:sz w:val="24"/>
          <w:szCs w:val="24"/>
        </w:rPr>
        <w:t>Daire Başkanı</w:t>
      </w:r>
    </w:p>
    <w:p w:rsidR="00A938FC" w:rsidRDefault="00A938FC" w:rsidP="00A938FC">
      <w:pPr>
        <w:tabs>
          <w:tab w:val="left" w:pos="1002"/>
          <w:tab w:val="left" w:pos="2918"/>
        </w:tabs>
        <w:spacing w:after="0"/>
        <w:jc w:val="center"/>
        <w:rPr>
          <w:rFonts w:asciiTheme="majorHAnsi" w:hAnsiTheme="majorHAnsi" w:cstheme="majorHAnsi"/>
          <w:b/>
          <w:sz w:val="24"/>
          <w:szCs w:val="24"/>
        </w:rPr>
      </w:pPr>
    </w:p>
    <w:p w:rsidR="00A938FC" w:rsidRPr="00A938FC" w:rsidRDefault="00A938FC" w:rsidP="00A938FC">
      <w:pPr>
        <w:tabs>
          <w:tab w:val="left" w:pos="1002"/>
          <w:tab w:val="left" w:pos="2918"/>
        </w:tabs>
        <w:spacing w:after="0"/>
        <w:jc w:val="center"/>
        <w:rPr>
          <w:rFonts w:asciiTheme="majorHAnsi" w:hAnsiTheme="majorHAnsi" w:cstheme="majorHAnsi"/>
          <w:b/>
          <w:sz w:val="24"/>
          <w:szCs w:val="24"/>
        </w:rPr>
      </w:pPr>
    </w:p>
    <w:p w:rsidR="00A938FC" w:rsidRDefault="00C6358D" w:rsidP="00C6358D">
      <w:pPr>
        <w:tabs>
          <w:tab w:val="left" w:pos="1002"/>
          <w:tab w:val="left" w:pos="2918"/>
        </w:tabs>
        <w:spacing w:after="0"/>
        <w:ind w:right="-284"/>
        <w:jc w:val="both"/>
        <w:rPr>
          <w:rFonts w:asciiTheme="majorHAnsi" w:hAnsiTheme="majorHAnsi" w:cstheme="majorHAnsi"/>
          <w:b/>
          <w:sz w:val="24"/>
          <w:szCs w:val="24"/>
        </w:rPr>
      </w:pPr>
      <w:r w:rsidRPr="00C6358D">
        <w:rPr>
          <w:rFonts w:asciiTheme="majorHAnsi" w:hAnsiTheme="majorHAnsi" w:cstheme="majorHAnsi"/>
          <w:b/>
          <w:noProof/>
          <w:sz w:val="24"/>
          <w:szCs w:val="24"/>
          <w:lang w:eastAsia="tr-TR"/>
        </w:rPr>
        <w:drawing>
          <wp:inline distT="0" distB="0" distL="0" distR="0">
            <wp:extent cx="1279303" cy="1613177"/>
            <wp:effectExtent l="0" t="0" r="0" b="6350"/>
            <wp:docPr id="23" name="Resim 23" descr="C:\Users\Bilgisayar\Downloads\WhatsApp Image 2026-09-17 at 15.28.2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Bilgisayar\Downloads\WhatsApp Image 2026-09-17 at 15.28.27.jpe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18112" cy="1662114"/>
                    </a:xfrm>
                    <a:prstGeom prst="rect">
                      <a:avLst/>
                    </a:prstGeom>
                    <a:noFill/>
                    <a:ln>
                      <a:noFill/>
                    </a:ln>
                  </pic:spPr>
                </pic:pic>
              </a:graphicData>
            </a:graphic>
          </wp:inline>
        </w:drawing>
      </w:r>
      <w:r w:rsidR="00A938FC">
        <w:rPr>
          <w:rFonts w:asciiTheme="majorHAnsi" w:hAnsiTheme="majorHAnsi" w:cstheme="majorHAnsi"/>
          <w:b/>
          <w:sz w:val="24"/>
          <w:szCs w:val="24"/>
        </w:rPr>
        <w:t xml:space="preserve">                           </w:t>
      </w:r>
      <w:r w:rsidR="00A938FC" w:rsidRPr="00A938FC">
        <w:rPr>
          <w:rFonts w:asciiTheme="majorHAnsi" w:hAnsiTheme="majorHAnsi" w:cstheme="majorHAnsi"/>
          <w:b/>
          <w:sz w:val="24"/>
          <w:szCs w:val="24"/>
        </w:rPr>
        <w:drawing>
          <wp:inline distT="0" distB="0" distL="0" distR="0" wp14:anchorId="09EFF2C6" wp14:editId="55414F06">
            <wp:extent cx="1375285" cy="1588190"/>
            <wp:effectExtent l="0" t="0" r="0" b="0"/>
            <wp:docPr id="11" name="Resim 11" descr="https://pdb.siirt.edu.tr/foto/userfoto/B0575_20135310528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db.siirt.edu.tr/foto/userfoto/B0575_20135310528203.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95834" cy="1611920"/>
                    </a:xfrm>
                    <a:prstGeom prst="rect">
                      <a:avLst/>
                    </a:prstGeom>
                    <a:noFill/>
                    <a:ln>
                      <a:noFill/>
                    </a:ln>
                  </pic:spPr>
                </pic:pic>
              </a:graphicData>
            </a:graphic>
          </wp:inline>
        </w:drawing>
      </w:r>
      <w:r w:rsidR="00A938FC">
        <w:rPr>
          <w:rFonts w:asciiTheme="majorHAnsi" w:hAnsiTheme="majorHAnsi" w:cstheme="majorHAnsi"/>
          <w:b/>
          <w:sz w:val="24"/>
          <w:szCs w:val="24"/>
        </w:rPr>
        <w:t xml:space="preserve">                           </w:t>
      </w:r>
      <w:r w:rsidR="004930A3">
        <w:rPr>
          <w:rFonts w:asciiTheme="majorHAnsi" w:hAnsiTheme="majorHAnsi" w:cstheme="majorHAnsi"/>
          <w:b/>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4" type="#_x0000_t75" style="width:104.55pt;height:125.85pt">
            <v:imagedata r:id="rId16" o:title="yakup_kars.."/>
          </v:shape>
        </w:pict>
      </w:r>
    </w:p>
    <w:p w:rsidR="00C6358D" w:rsidRDefault="00A938FC" w:rsidP="00C6358D">
      <w:pPr>
        <w:tabs>
          <w:tab w:val="left" w:pos="1002"/>
          <w:tab w:val="left" w:pos="2918"/>
          <w:tab w:val="left" w:pos="6937"/>
        </w:tabs>
        <w:spacing w:after="0"/>
        <w:jc w:val="both"/>
        <w:rPr>
          <w:rFonts w:asciiTheme="majorHAnsi" w:hAnsiTheme="majorHAnsi" w:cstheme="majorHAnsi"/>
          <w:b/>
          <w:i/>
          <w:sz w:val="24"/>
          <w:szCs w:val="24"/>
        </w:rPr>
      </w:pPr>
      <w:r>
        <w:rPr>
          <w:rFonts w:asciiTheme="majorHAnsi" w:hAnsiTheme="majorHAnsi" w:cstheme="majorHAnsi"/>
          <w:b/>
          <w:sz w:val="24"/>
          <w:szCs w:val="24"/>
        </w:rPr>
        <w:t xml:space="preserve">    </w:t>
      </w:r>
      <w:r w:rsidRPr="007D4C77">
        <w:rPr>
          <w:rFonts w:asciiTheme="majorHAnsi" w:hAnsiTheme="majorHAnsi" w:cstheme="majorHAnsi"/>
          <w:b/>
          <w:i/>
          <w:sz w:val="24"/>
          <w:szCs w:val="24"/>
        </w:rPr>
        <w:t xml:space="preserve">Mehmet GÜNEY         </w:t>
      </w:r>
      <w:r w:rsidR="00C6358D">
        <w:rPr>
          <w:rFonts w:asciiTheme="majorHAnsi" w:hAnsiTheme="majorHAnsi" w:cstheme="majorHAnsi"/>
          <w:b/>
          <w:i/>
          <w:sz w:val="24"/>
          <w:szCs w:val="24"/>
        </w:rPr>
        <w:t xml:space="preserve"> </w:t>
      </w:r>
      <w:r w:rsidRPr="007D4C77">
        <w:rPr>
          <w:rFonts w:asciiTheme="majorHAnsi" w:hAnsiTheme="majorHAnsi" w:cstheme="majorHAnsi"/>
          <w:b/>
          <w:i/>
          <w:sz w:val="24"/>
          <w:szCs w:val="24"/>
        </w:rPr>
        <w:t xml:space="preserve">                              Sabri SEVGİ</w:t>
      </w:r>
      <w:r w:rsidRPr="007D4C77">
        <w:rPr>
          <w:rFonts w:asciiTheme="majorHAnsi" w:hAnsiTheme="majorHAnsi" w:cstheme="majorHAnsi"/>
          <w:b/>
          <w:i/>
          <w:sz w:val="24"/>
          <w:szCs w:val="24"/>
        </w:rPr>
        <w:tab/>
      </w:r>
      <w:r w:rsidR="00C6358D">
        <w:rPr>
          <w:rFonts w:asciiTheme="majorHAnsi" w:hAnsiTheme="majorHAnsi" w:cstheme="majorHAnsi"/>
          <w:b/>
          <w:i/>
          <w:sz w:val="24"/>
          <w:szCs w:val="24"/>
        </w:rPr>
        <w:t xml:space="preserve">           </w:t>
      </w:r>
      <w:r w:rsidRPr="007D4C77">
        <w:rPr>
          <w:rFonts w:asciiTheme="majorHAnsi" w:hAnsiTheme="majorHAnsi" w:cstheme="majorHAnsi"/>
          <w:b/>
          <w:i/>
          <w:sz w:val="24"/>
          <w:szCs w:val="24"/>
        </w:rPr>
        <w:t>Yakup</w:t>
      </w:r>
      <w:r w:rsidR="00C6358D">
        <w:rPr>
          <w:rFonts w:asciiTheme="majorHAnsi" w:hAnsiTheme="majorHAnsi" w:cstheme="majorHAnsi"/>
          <w:b/>
          <w:i/>
          <w:sz w:val="24"/>
          <w:szCs w:val="24"/>
        </w:rPr>
        <w:t xml:space="preserve"> KARS</w:t>
      </w:r>
    </w:p>
    <w:p w:rsidR="00A938FC" w:rsidRPr="00C6358D" w:rsidRDefault="00C6358D" w:rsidP="00C6358D">
      <w:pPr>
        <w:tabs>
          <w:tab w:val="left" w:pos="1002"/>
          <w:tab w:val="left" w:pos="2918"/>
          <w:tab w:val="left" w:pos="6937"/>
        </w:tabs>
        <w:spacing w:after="0"/>
        <w:ind w:right="-426"/>
        <w:jc w:val="both"/>
        <w:rPr>
          <w:rFonts w:asciiTheme="majorHAnsi" w:hAnsiTheme="majorHAnsi" w:cstheme="majorHAnsi"/>
          <w:b/>
          <w:i/>
          <w:sz w:val="24"/>
          <w:szCs w:val="24"/>
        </w:rPr>
      </w:pPr>
      <w:r>
        <w:rPr>
          <w:rFonts w:asciiTheme="majorHAnsi" w:hAnsiTheme="majorHAnsi" w:cstheme="majorHAnsi"/>
          <w:b/>
          <w:i/>
          <w:sz w:val="24"/>
          <w:szCs w:val="24"/>
        </w:rPr>
        <w:t xml:space="preserve"> </w:t>
      </w:r>
      <w:r w:rsidR="00A938FC">
        <w:rPr>
          <w:rFonts w:asciiTheme="majorHAnsi" w:hAnsiTheme="majorHAnsi" w:cstheme="majorHAnsi"/>
          <w:b/>
          <w:sz w:val="24"/>
          <w:szCs w:val="24"/>
        </w:rPr>
        <w:t xml:space="preserve">Akademik Per. Şube </w:t>
      </w:r>
      <w:proofErr w:type="spellStart"/>
      <w:r w:rsidR="00A938FC">
        <w:rPr>
          <w:rFonts w:asciiTheme="majorHAnsi" w:hAnsiTheme="majorHAnsi" w:cstheme="majorHAnsi"/>
          <w:b/>
          <w:sz w:val="24"/>
          <w:szCs w:val="24"/>
        </w:rPr>
        <w:t>Müd</w:t>
      </w:r>
      <w:proofErr w:type="spellEnd"/>
      <w:r w:rsidR="00A938FC">
        <w:rPr>
          <w:rFonts w:asciiTheme="majorHAnsi" w:hAnsiTheme="majorHAnsi" w:cstheme="majorHAnsi"/>
          <w:b/>
          <w:sz w:val="24"/>
          <w:szCs w:val="24"/>
        </w:rPr>
        <w:t>.</w:t>
      </w:r>
      <w:r>
        <w:rPr>
          <w:rFonts w:asciiTheme="majorHAnsi" w:hAnsiTheme="majorHAnsi" w:cstheme="majorHAnsi"/>
          <w:b/>
          <w:sz w:val="24"/>
          <w:szCs w:val="24"/>
        </w:rPr>
        <w:t xml:space="preserve">        </w:t>
      </w:r>
      <w:r w:rsidR="00A938FC">
        <w:rPr>
          <w:rFonts w:asciiTheme="majorHAnsi" w:hAnsiTheme="majorHAnsi" w:cstheme="majorHAnsi"/>
          <w:b/>
          <w:sz w:val="24"/>
          <w:szCs w:val="24"/>
        </w:rPr>
        <w:t xml:space="preserve">            İdari Per. Şube </w:t>
      </w:r>
      <w:proofErr w:type="spellStart"/>
      <w:r w:rsidR="00A938FC">
        <w:rPr>
          <w:rFonts w:asciiTheme="majorHAnsi" w:hAnsiTheme="majorHAnsi" w:cstheme="majorHAnsi"/>
          <w:b/>
          <w:sz w:val="24"/>
          <w:szCs w:val="24"/>
        </w:rPr>
        <w:t>Müd</w:t>
      </w:r>
      <w:proofErr w:type="spellEnd"/>
      <w:r w:rsidR="00A938FC">
        <w:rPr>
          <w:rFonts w:asciiTheme="majorHAnsi" w:hAnsiTheme="majorHAnsi" w:cstheme="majorHAnsi"/>
          <w:b/>
          <w:sz w:val="24"/>
          <w:szCs w:val="24"/>
        </w:rPr>
        <w:t xml:space="preserve">.        </w:t>
      </w:r>
      <w:r>
        <w:rPr>
          <w:rFonts w:asciiTheme="majorHAnsi" w:hAnsiTheme="majorHAnsi" w:cstheme="majorHAnsi"/>
          <w:b/>
          <w:sz w:val="24"/>
          <w:szCs w:val="24"/>
        </w:rPr>
        <w:t xml:space="preserve"> </w:t>
      </w:r>
      <w:r w:rsidR="00A938FC">
        <w:rPr>
          <w:rFonts w:asciiTheme="majorHAnsi" w:hAnsiTheme="majorHAnsi" w:cstheme="majorHAnsi"/>
          <w:b/>
          <w:sz w:val="24"/>
          <w:szCs w:val="24"/>
        </w:rPr>
        <w:t xml:space="preserve">     </w:t>
      </w:r>
      <w:r>
        <w:rPr>
          <w:rFonts w:asciiTheme="majorHAnsi" w:hAnsiTheme="majorHAnsi" w:cstheme="majorHAnsi"/>
          <w:b/>
          <w:sz w:val="24"/>
          <w:szCs w:val="24"/>
        </w:rPr>
        <w:t xml:space="preserve"> </w:t>
      </w:r>
      <w:r w:rsidR="00A938FC">
        <w:rPr>
          <w:rFonts w:asciiTheme="majorHAnsi" w:hAnsiTheme="majorHAnsi" w:cstheme="majorHAnsi"/>
          <w:b/>
          <w:sz w:val="24"/>
          <w:szCs w:val="24"/>
        </w:rPr>
        <w:t xml:space="preserve"> </w:t>
      </w:r>
      <w:r>
        <w:rPr>
          <w:rFonts w:asciiTheme="majorHAnsi" w:hAnsiTheme="majorHAnsi" w:cstheme="majorHAnsi"/>
          <w:b/>
          <w:sz w:val="24"/>
          <w:szCs w:val="24"/>
        </w:rPr>
        <w:t xml:space="preserve">     Akademik Kadro Şube </w:t>
      </w:r>
      <w:proofErr w:type="spellStart"/>
      <w:r w:rsidR="00A938FC">
        <w:rPr>
          <w:rFonts w:asciiTheme="majorHAnsi" w:hAnsiTheme="majorHAnsi" w:cstheme="majorHAnsi"/>
          <w:b/>
          <w:sz w:val="24"/>
          <w:szCs w:val="24"/>
        </w:rPr>
        <w:t>Müd</w:t>
      </w:r>
      <w:proofErr w:type="spellEnd"/>
      <w:r w:rsidR="00A938FC">
        <w:rPr>
          <w:rFonts w:asciiTheme="majorHAnsi" w:hAnsiTheme="majorHAnsi" w:cstheme="majorHAnsi"/>
          <w:b/>
          <w:sz w:val="24"/>
          <w:szCs w:val="24"/>
        </w:rPr>
        <w:t>.</w:t>
      </w:r>
      <w:r>
        <w:rPr>
          <w:rFonts w:asciiTheme="majorHAnsi" w:hAnsiTheme="majorHAnsi" w:cstheme="majorHAnsi"/>
          <w:b/>
          <w:sz w:val="24"/>
          <w:szCs w:val="24"/>
        </w:rPr>
        <w:t xml:space="preserve">  </w:t>
      </w:r>
    </w:p>
    <w:p w:rsidR="00A938FC" w:rsidRDefault="00A938FC" w:rsidP="00A938FC">
      <w:pPr>
        <w:tabs>
          <w:tab w:val="left" w:pos="1002"/>
          <w:tab w:val="left" w:pos="2918"/>
        </w:tabs>
        <w:spacing w:after="0"/>
        <w:jc w:val="both"/>
        <w:rPr>
          <w:rFonts w:asciiTheme="majorHAnsi" w:hAnsiTheme="majorHAnsi" w:cstheme="majorHAnsi"/>
          <w:b/>
          <w:sz w:val="24"/>
          <w:szCs w:val="24"/>
        </w:rPr>
      </w:pPr>
    </w:p>
    <w:p w:rsidR="00A938FC" w:rsidRDefault="00A938FC" w:rsidP="00A938FC">
      <w:pPr>
        <w:tabs>
          <w:tab w:val="left" w:pos="1002"/>
          <w:tab w:val="left" w:pos="2918"/>
        </w:tabs>
        <w:spacing w:after="0"/>
        <w:jc w:val="both"/>
        <w:rPr>
          <w:rFonts w:asciiTheme="majorHAnsi" w:hAnsiTheme="majorHAnsi" w:cstheme="majorHAnsi"/>
          <w:b/>
          <w:sz w:val="24"/>
          <w:szCs w:val="24"/>
        </w:rPr>
      </w:pPr>
    </w:p>
    <w:p w:rsidR="00A938FC" w:rsidRPr="00A938FC" w:rsidRDefault="00A938FC" w:rsidP="00A938FC">
      <w:pPr>
        <w:tabs>
          <w:tab w:val="left" w:pos="1002"/>
          <w:tab w:val="left" w:pos="2918"/>
        </w:tabs>
        <w:spacing w:after="0"/>
        <w:jc w:val="both"/>
        <w:rPr>
          <w:rFonts w:asciiTheme="majorHAnsi" w:hAnsiTheme="majorHAnsi" w:cstheme="majorHAnsi"/>
          <w:b/>
          <w:sz w:val="24"/>
          <w:szCs w:val="24"/>
        </w:rPr>
      </w:pPr>
    </w:p>
    <w:p w:rsidR="00A938FC" w:rsidRPr="00A938FC" w:rsidRDefault="00A938FC" w:rsidP="00A938FC">
      <w:pPr>
        <w:tabs>
          <w:tab w:val="left" w:pos="1002"/>
          <w:tab w:val="left" w:pos="2918"/>
        </w:tabs>
        <w:spacing w:after="0"/>
        <w:jc w:val="both"/>
        <w:rPr>
          <w:rFonts w:asciiTheme="majorHAnsi" w:hAnsiTheme="majorHAnsi" w:cstheme="majorHAnsi"/>
          <w:b/>
          <w:sz w:val="24"/>
          <w:szCs w:val="24"/>
        </w:rPr>
      </w:pPr>
      <w:r w:rsidRPr="00A938FC">
        <w:rPr>
          <w:rFonts w:asciiTheme="majorHAnsi" w:hAnsiTheme="majorHAnsi" w:cstheme="majorHAnsi"/>
          <w:b/>
          <w:sz w:val="24"/>
          <w:szCs w:val="24"/>
        </w:rPr>
        <w:drawing>
          <wp:inline distT="0" distB="0" distL="0" distR="0" wp14:anchorId="6F83ADCE" wp14:editId="29AF9C9E">
            <wp:extent cx="1311966" cy="1603544"/>
            <wp:effectExtent l="0" t="0" r="2540" b="0"/>
            <wp:docPr id="9" name="Resim 9" descr="https://pdb.siirt.edu.tr/foto/userfoto/bayram_ozer.jpg2021921135321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pdb.siirt.edu.tr/foto/userfoto/bayram_ozer.jpg202192113532177.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1864" cy="1627865"/>
                    </a:xfrm>
                    <a:prstGeom prst="rect">
                      <a:avLst/>
                    </a:prstGeom>
                    <a:noFill/>
                    <a:ln>
                      <a:noFill/>
                    </a:ln>
                  </pic:spPr>
                </pic:pic>
              </a:graphicData>
            </a:graphic>
          </wp:inline>
        </w:drawing>
      </w:r>
      <w:r w:rsidRPr="00A938FC">
        <w:rPr>
          <w:rFonts w:asciiTheme="majorHAnsi" w:hAnsiTheme="majorHAnsi" w:cstheme="majorHAnsi"/>
          <w:b/>
          <w:sz w:val="24"/>
          <w:szCs w:val="24"/>
        </w:rPr>
        <w:t xml:space="preserve"> </w:t>
      </w:r>
    </w:p>
    <w:p w:rsidR="005D6763" w:rsidRPr="007D4C77" w:rsidRDefault="005D6763" w:rsidP="00A938FC">
      <w:pPr>
        <w:tabs>
          <w:tab w:val="left" w:pos="1002"/>
          <w:tab w:val="left" w:pos="2918"/>
        </w:tabs>
        <w:spacing w:after="0"/>
        <w:jc w:val="both"/>
        <w:rPr>
          <w:rFonts w:asciiTheme="majorHAnsi" w:hAnsiTheme="majorHAnsi" w:cstheme="majorHAnsi"/>
          <w:b/>
          <w:i/>
          <w:sz w:val="24"/>
          <w:szCs w:val="24"/>
        </w:rPr>
      </w:pPr>
      <w:r>
        <w:rPr>
          <w:rFonts w:asciiTheme="majorHAnsi" w:hAnsiTheme="majorHAnsi" w:cstheme="majorHAnsi"/>
          <w:b/>
          <w:sz w:val="24"/>
          <w:szCs w:val="24"/>
        </w:rPr>
        <w:t xml:space="preserve">        </w:t>
      </w:r>
      <w:r w:rsidRPr="007D4C77">
        <w:rPr>
          <w:rFonts w:asciiTheme="majorHAnsi" w:hAnsiTheme="majorHAnsi" w:cstheme="majorHAnsi"/>
          <w:b/>
          <w:i/>
          <w:sz w:val="24"/>
          <w:szCs w:val="24"/>
        </w:rPr>
        <w:t xml:space="preserve">Bayram </w:t>
      </w:r>
      <w:proofErr w:type="spellStart"/>
      <w:r w:rsidRPr="007D4C77">
        <w:rPr>
          <w:rFonts w:asciiTheme="majorHAnsi" w:hAnsiTheme="majorHAnsi" w:cstheme="majorHAnsi"/>
          <w:b/>
          <w:i/>
          <w:sz w:val="24"/>
          <w:szCs w:val="24"/>
        </w:rPr>
        <w:t>ÖZER</w:t>
      </w:r>
      <w:proofErr w:type="spellEnd"/>
    </w:p>
    <w:p w:rsidR="005D6763" w:rsidRPr="00A938FC" w:rsidRDefault="005D6763" w:rsidP="005D6763">
      <w:pPr>
        <w:tabs>
          <w:tab w:val="left" w:pos="1002"/>
          <w:tab w:val="left" w:pos="2918"/>
        </w:tabs>
        <w:spacing w:after="0"/>
        <w:ind w:hanging="284"/>
        <w:jc w:val="both"/>
        <w:rPr>
          <w:rFonts w:asciiTheme="majorHAnsi" w:hAnsiTheme="majorHAnsi" w:cstheme="majorHAnsi"/>
          <w:b/>
          <w:sz w:val="24"/>
          <w:szCs w:val="24"/>
        </w:rPr>
      </w:pPr>
      <w:r>
        <w:rPr>
          <w:rFonts w:asciiTheme="majorHAnsi" w:hAnsiTheme="majorHAnsi" w:cstheme="majorHAnsi"/>
          <w:b/>
          <w:sz w:val="24"/>
          <w:szCs w:val="24"/>
        </w:rPr>
        <w:t xml:space="preserve">   </w:t>
      </w:r>
      <w:proofErr w:type="spellStart"/>
      <w:r>
        <w:rPr>
          <w:rFonts w:asciiTheme="majorHAnsi" w:hAnsiTheme="majorHAnsi" w:cstheme="majorHAnsi"/>
          <w:b/>
          <w:sz w:val="24"/>
          <w:szCs w:val="24"/>
        </w:rPr>
        <w:t>Hiz</w:t>
      </w:r>
      <w:proofErr w:type="spellEnd"/>
      <w:r>
        <w:rPr>
          <w:rFonts w:asciiTheme="majorHAnsi" w:hAnsiTheme="majorHAnsi" w:cstheme="majorHAnsi"/>
          <w:b/>
          <w:sz w:val="24"/>
          <w:szCs w:val="24"/>
        </w:rPr>
        <w:t xml:space="preserve">. İçi. Eğitim Şube </w:t>
      </w:r>
      <w:proofErr w:type="spellStart"/>
      <w:r>
        <w:rPr>
          <w:rFonts w:asciiTheme="majorHAnsi" w:hAnsiTheme="majorHAnsi" w:cstheme="majorHAnsi"/>
          <w:b/>
          <w:sz w:val="24"/>
          <w:szCs w:val="24"/>
        </w:rPr>
        <w:t>Müd</w:t>
      </w:r>
      <w:proofErr w:type="spellEnd"/>
      <w:r>
        <w:rPr>
          <w:rFonts w:asciiTheme="majorHAnsi" w:hAnsiTheme="majorHAnsi" w:cstheme="majorHAnsi"/>
          <w:b/>
          <w:sz w:val="24"/>
          <w:szCs w:val="24"/>
        </w:rPr>
        <w:t>.</w:t>
      </w: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Default="00A938FC" w:rsidP="00001505">
      <w:pPr>
        <w:tabs>
          <w:tab w:val="left" w:pos="1002"/>
          <w:tab w:val="left" w:pos="2918"/>
        </w:tabs>
        <w:spacing w:after="0"/>
        <w:jc w:val="both"/>
        <w:rPr>
          <w:rFonts w:asciiTheme="majorHAnsi" w:hAnsiTheme="majorHAnsi" w:cstheme="majorHAnsi"/>
          <w:b/>
          <w:sz w:val="24"/>
          <w:szCs w:val="24"/>
        </w:rPr>
      </w:pPr>
    </w:p>
    <w:p w:rsidR="00A938FC" w:rsidRPr="004930A3" w:rsidRDefault="00523244" w:rsidP="00001505">
      <w:pPr>
        <w:tabs>
          <w:tab w:val="left" w:pos="1002"/>
          <w:tab w:val="left" w:pos="2918"/>
        </w:tabs>
        <w:spacing w:after="0"/>
        <w:jc w:val="both"/>
        <w:rPr>
          <w:rFonts w:asciiTheme="majorHAnsi" w:hAnsiTheme="majorHAnsi" w:cstheme="majorHAnsi"/>
          <w:b/>
          <w:sz w:val="24"/>
          <w:szCs w:val="24"/>
        </w:rPr>
      </w:pPr>
      <w:r w:rsidRPr="004930A3">
        <w:rPr>
          <w:rFonts w:ascii="Times New Roman" w:hAnsi="Times New Roman" w:cs="Times New Roman"/>
          <w:b/>
          <w:sz w:val="28"/>
          <w:szCs w:val="28"/>
        </w:rPr>
        <w:lastRenderedPageBreak/>
        <w:t>Akademik Personel Şube Müd</w:t>
      </w:r>
      <w:r w:rsidR="007D4C77" w:rsidRPr="004930A3">
        <w:rPr>
          <w:rFonts w:ascii="Times New Roman" w:hAnsi="Times New Roman" w:cs="Times New Roman"/>
          <w:b/>
          <w:sz w:val="28"/>
          <w:szCs w:val="28"/>
        </w:rPr>
        <w:t>ürlüğü</w:t>
      </w:r>
      <w:r w:rsidRPr="004930A3">
        <w:rPr>
          <w:rFonts w:ascii="Times New Roman" w:hAnsi="Times New Roman" w:cs="Times New Roman"/>
          <w:b/>
          <w:sz w:val="28"/>
          <w:szCs w:val="28"/>
        </w:rPr>
        <w:t xml:space="preserve"> Personeli        </w:t>
      </w:r>
      <w:r w:rsidRPr="004930A3">
        <w:rPr>
          <w:rFonts w:asciiTheme="majorHAnsi" w:hAnsiTheme="majorHAnsi" w:cstheme="majorHAnsi"/>
          <w:b/>
          <w:sz w:val="24"/>
          <w:szCs w:val="24"/>
        </w:rPr>
        <w:t xml:space="preserve">               </w:t>
      </w:r>
    </w:p>
    <w:p w:rsidR="00A938FC" w:rsidRDefault="004A4C77" w:rsidP="00001505">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pict>
          <v:shape id="_x0000_i1079" type="#_x0000_t75" style="width:92.05pt;height:110.2pt">
            <v:imagedata r:id="rId18" o:title="zahide_koyuncu"/>
          </v:shape>
        </w:pict>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noProof/>
          <w:sz w:val="24"/>
          <w:szCs w:val="24"/>
          <w:lang w:eastAsia="tr-TR"/>
        </w:rPr>
        <w:drawing>
          <wp:inline distT="0" distB="0" distL="0" distR="0">
            <wp:extent cx="1160780" cy="1383665"/>
            <wp:effectExtent l="0" t="0" r="1270" b="6985"/>
            <wp:docPr id="18" name="Resim 18" descr="C:\Users\Bilgisayar\AppData\Local\Microsoft\Windows\INetCache\Content.Word\muhdi_sevg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Bilgisayar\AppData\Local\Microsoft\Windows\INetCache\Content.Word\muhdi_sevgi.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163728" cy="1387179"/>
                    </a:xfrm>
                    <a:prstGeom prst="rect">
                      <a:avLst/>
                    </a:prstGeom>
                    <a:noFill/>
                    <a:ln>
                      <a:noFill/>
                    </a:ln>
                  </pic:spPr>
                </pic:pic>
              </a:graphicData>
            </a:graphic>
          </wp:inline>
        </w:drawing>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noProof/>
          <w:sz w:val="24"/>
          <w:szCs w:val="24"/>
          <w:lang w:eastAsia="tr-TR"/>
        </w:rPr>
        <w:drawing>
          <wp:inline distT="0" distB="0" distL="0" distR="0">
            <wp:extent cx="1160780" cy="1391478"/>
            <wp:effectExtent l="0" t="0" r="1270" b="0"/>
            <wp:docPr id="19" name="Resim 19" descr="C:\Users\Bilgisayar\AppData\Local\Microsoft\Windows\INetCache\Content.Word\veysi_sami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Bilgisayar\AppData\Local\Microsoft\Windows\INetCache\Content.Word\veysi_samian.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163619" cy="1394881"/>
                    </a:xfrm>
                    <a:prstGeom prst="rect">
                      <a:avLst/>
                    </a:prstGeom>
                    <a:noFill/>
                    <a:ln>
                      <a:noFill/>
                    </a:ln>
                  </pic:spPr>
                </pic:pic>
              </a:graphicData>
            </a:graphic>
          </wp:inline>
        </w:drawing>
      </w:r>
      <w:r>
        <w:rPr>
          <w:rFonts w:asciiTheme="majorHAnsi" w:hAnsiTheme="majorHAnsi" w:cstheme="majorHAnsi"/>
          <w:b/>
          <w:sz w:val="24"/>
          <w:szCs w:val="24"/>
        </w:rPr>
        <w:t xml:space="preserve">  </w:t>
      </w:r>
      <w:r w:rsidR="00E57D58">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noProof/>
          <w:sz w:val="24"/>
          <w:szCs w:val="24"/>
          <w:lang w:eastAsia="tr-TR"/>
        </w:rPr>
        <w:drawing>
          <wp:inline distT="0" distB="0" distL="0" distR="0">
            <wp:extent cx="1152735" cy="1383527"/>
            <wp:effectExtent l="0" t="0" r="0" b="7620"/>
            <wp:docPr id="20" name="Resim 20" descr="C:\Users\Bilgisayar\AppData\Local\Microsoft\Windows\INetCache\Content.Word\timur arpacık (1).JPG2021101216850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Bilgisayar\AppData\Local\Microsoft\Windows\INetCache\Content.Word\timur arpacık (1).JPG2021101216850790.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157213" cy="1388902"/>
                    </a:xfrm>
                    <a:prstGeom prst="rect">
                      <a:avLst/>
                    </a:prstGeom>
                    <a:noFill/>
                    <a:ln>
                      <a:noFill/>
                    </a:ln>
                  </pic:spPr>
                </pic:pic>
              </a:graphicData>
            </a:graphic>
          </wp:inline>
        </w:drawing>
      </w:r>
    </w:p>
    <w:p w:rsidR="004A4C77" w:rsidRDefault="004A4C77" w:rsidP="004A4C77">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t xml:space="preserve"> </w:t>
      </w:r>
      <w:r w:rsidRPr="007D4C77">
        <w:rPr>
          <w:rFonts w:asciiTheme="majorHAnsi" w:hAnsiTheme="majorHAnsi" w:cstheme="majorHAnsi"/>
          <w:b/>
          <w:i/>
          <w:sz w:val="24"/>
          <w:szCs w:val="24"/>
        </w:rPr>
        <w:t>Zahide KOYUNCU</w:t>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proofErr w:type="spellStart"/>
      <w:r w:rsidRPr="007D4C77">
        <w:rPr>
          <w:rFonts w:asciiTheme="majorHAnsi" w:hAnsiTheme="majorHAnsi" w:cstheme="majorHAnsi"/>
          <w:b/>
          <w:i/>
          <w:sz w:val="24"/>
          <w:szCs w:val="24"/>
        </w:rPr>
        <w:t>Muhdi</w:t>
      </w:r>
      <w:proofErr w:type="spellEnd"/>
      <w:r w:rsidRPr="007D4C77">
        <w:rPr>
          <w:rFonts w:asciiTheme="majorHAnsi" w:hAnsiTheme="majorHAnsi" w:cstheme="majorHAnsi"/>
          <w:b/>
          <w:i/>
          <w:sz w:val="24"/>
          <w:szCs w:val="24"/>
        </w:rPr>
        <w:t xml:space="preserve"> SEVGİ</w:t>
      </w:r>
      <w:r w:rsidRPr="007D4C77">
        <w:rPr>
          <w:rFonts w:asciiTheme="majorHAnsi" w:hAnsiTheme="majorHAnsi" w:cstheme="majorHAnsi"/>
          <w:b/>
          <w:i/>
          <w:sz w:val="24"/>
          <w:szCs w:val="24"/>
        </w:rPr>
        <w:t xml:space="preserve">                </w:t>
      </w:r>
      <w:r w:rsidRPr="007D4C77">
        <w:rPr>
          <w:rFonts w:asciiTheme="majorHAnsi" w:hAnsiTheme="majorHAnsi" w:cstheme="majorHAnsi"/>
          <w:b/>
          <w:i/>
          <w:sz w:val="24"/>
          <w:szCs w:val="24"/>
        </w:rPr>
        <w:t>Veysi SAMİAN</w:t>
      </w:r>
      <w:r w:rsidR="00E57D58" w:rsidRPr="007D4C77">
        <w:rPr>
          <w:rFonts w:asciiTheme="majorHAnsi" w:hAnsiTheme="majorHAnsi" w:cstheme="majorHAnsi"/>
          <w:b/>
          <w:i/>
          <w:sz w:val="24"/>
          <w:szCs w:val="24"/>
        </w:rPr>
        <w:t xml:space="preserve">         </w:t>
      </w:r>
      <w:r w:rsidR="00827314">
        <w:rPr>
          <w:rFonts w:asciiTheme="majorHAnsi" w:hAnsiTheme="majorHAnsi" w:cstheme="majorHAnsi"/>
          <w:b/>
          <w:i/>
          <w:sz w:val="24"/>
          <w:szCs w:val="24"/>
        </w:rPr>
        <w:t xml:space="preserve">         </w:t>
      </w:r>
      <w:r w:rsidR="00E57D58" w:rsidRPr="007D4C77">
        <w:rPr>
          <w:rFonts w:asciiTheme="majorHAnsi" w:hAnsiTheme="majorHAnsi" w:cstheme="majorHAnsi"/>
          <w:b/>
          <w:i/>
          <w:sz w:val="24"/>
          <w:szCs w:val="24"/>
        </w:rPr>
        <w:t>M.</w:t>
      </w:r>
      <w:r w:rsidR="00E57D58" w:rsidRPr="007D4C77">
        <w:rPr>
          <w:rFonts w:asciiTheme="majorHAnsi" w:hAnsiTheme="majorHAnsi" w:cstheme="majorHAnsi"/>
          <w:b/>
          <w:i/>
          <w:sz w:val="24"/>
          <w:szCs w:val="24"/>
        </w:rPr>
        <w:t xml:space="preserve"> Timur ARPACIK</w:t>
      </w:r>
    </w:p>
    <w:p w:rsidR="00A938FC" w:rsidRDefault="004A4C77" w:rsidP="00E57D58">
      <w:pPr>
        <w:tabs>
          <w:tab w:val="left" w:pos="1002"/>
          <w:tab w:val="left" w:pos="2918"/>
          <w:tab w:val="left" w:pos="5084"/>
          <w:tab w:val="left" w:pos="6649"/>
        </w:tabs>
        <w:spacing w:after="0"/>
        <w:jc w:val="both"/>
        <w:rPr>
          <w:rFonts w:asciiTheme="majorHAnsi" w:hAnsiTheme="majorHAnsi" w:cstheme="majorHAnsi"/>
          <w:b/>
          <w:sz w:val="24"/>
          <w:szCs w:val="24"/>
        </w:rPr>
      </w:pPr>
      <w:r>
        <w:rPr>
          <w:rFonts w:asciiTheme="majorHAnsi" w:hAnsiTheme="majorHAnsi" w:cstheme="majorHAnsi"/>
          <w:b/>
          <w:sz w:val="24"/>
          <w:szCs w:val="24"/>
        </w:rPr>
        <w:t xml:space="preserve">        </w:t>
      </w:r>
      <w:r>
        <w:rPr>
          <w:rFonts w:asciiTheme="majorHAnsi" w:hAnsiTheme="majorHAnsi" w:cstheme="majorHAnsi"/>
          <w:b/>
          <w:sz w:val="24"/>
          <w:szCs w:val="24"/>
        </w:rPr>
        <w:t xml:space="preserve">  </w:t>
      </w:r>
      <w:r w:rsidR="00E57D58">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sz w:val="24"/>
          <w:szCs w:val="24"/>
        </w:rPr>
        <w:t>Şef</w:t>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sz w:val="24"/>
          <w:szCs w:val="24"/>
        </w:rPr>
        <w:t>Tekniker</w:t>
      </w:r>
      <w:r>
        <w:rPr>
          <w:rFonts w:asciiTheme="majorHAnsi" w:hAnsiTheme="majorHAnsi" w:cstheme="majorHAnsi"/>
          <w:b/>
          <w:sz w:val="24"/>
          <w:szCs w:val="24"/>
        </w:rPr>
        <w:t xml:space="preserve">                          </w:t>
      </w:r>
      <w:proofErr w:type="spellStart"/>
      <w:r>
        <w:rPr>
          <w:rFonts w:asciiTheme="majorHAnsi" w:hAnsiTheme="majorHAnsi" w:cstheme="majorHAnsi"/>
          <w:b/>
          <w:sz w:val="24"/>
          <w:szCs w:val="24"/>
        </w:rPr>
        <w:t>Sosyolag</w:t>
      </w:r>
      <w:proofErr w:type="spellEnd"/>
      <w:r w:rsidR="00E57D58">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sidR="00E57D58">
        <w:rPr>
          <w:rFonts w:asciiTheme="majorHAnsi" w:hAnsiTheme="majorHAnsi" w:cstheme="majorHAnsi"/>
          <w:b/>
          <w:sz w:val="24"/>
          <w:szCs w:val="24"/>
        </w:rPr>
        <w:t>Bilgisayar İşletmeni</w:t>
      </w:r>
    </w:p>
    <w:p w:rsidR="00E57D58" w:rsidRDefault="00E57D58" w:rsidP="00E57D58">
      <w:pPr>
        <w:tabs>
          <w:tab w:val="left" w:pos="1002"/>
          <w:tab w:val="left" w:pos="2918"/>
          <w:tab w:val="left" w:pos="5084"/>
          <w:tab w:val="left" w:pos="6649"/>
        </w:tabs>
        <w:spacing w:after="0"/>
        <w:jc w:val="both"/>
        <w:rPr>
          <w:rFonts w:asciiTheme="majorHAnsi" w:hAnsiTheme="majorHAnsi" w:cstheme="majorHAnsi"/>
          <w:b/>
          <w:sz w:val="24"/>
          <w:szCs w:val="24"/>
        </w:rPr>
      </w:pPr>
    </w:p>
    <w:p w:rsidR="00E57D58" w:rsidRDefault="00E57D58" w:rsidP="00E57D58">
      <w:pPr>
        <w:tabs>
          <w:tab w:val="left" w:pos="1002"/>
          <w:tab w:val="left" w:pos="2918"/>
          <w:tab w:val="left" w:pos="5084"/>
          <w:tab w:val="left" w:pos="6649"/>
        </w:tabs>
        <w:spacing w:after="0"/>
        <w:jc w:val="both"/>
        <w:rPr>
          <w:rFonts w:asciiTheme="majorHAnsi" w:hAnsiTheme="majorHAnsi" w:cstheme="majorHAnsi"/>
          <w:b/>
          <w:sz w:val="24"/>
          <w:szCs w:val="24"/>
        </w:rPr>
      </w:pPr>
      <w:r>
        <w:rPr>
          <w:rFonts w:asciiTheme="majorHAnsi" w:hAnsiTheme="majorHAnsi" w:cstheme="majorHAnsi"/>
          <w:b/>
          <w:sz w:val="24"/>
          <w:szCs w:val="24"/>
        </w:rPr>
        <w:pict>
          <v:shape id="_x0000_i1086" type="#_x0000_t75" style="width:90.15pt;height:120.2pt">
            <v:imagedata r:id="rId22" o:title="Sinan.jpeg2024216135917472"/>
          </v:shape>
        </w:pict>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 xml:space="preserve">     </w:t>
      </w:r>
      <w:r>
        <w:rPr>
          <w:rFonts w:asciiTheme="majorHAnsi" w:hAnsiTheme="majorHAnsi" w:cstheme="majorHAnsi"/>
          <w:b/>
          <w:sz w:val="24"/>
          <w:szCs w:val="24"/>
        </w:rPr>
        <w:pict>
          <v:shape id="_x0000_i1089" type="#_x0000_t75" style="width:93.9pt;height:120.85pt">
            <v:imagedata r:id="rId23" o:title="İSMAİL"/>
          </v:shape>
        </w:pict>
      </w:r>
    </w:p>
    <w:p w:rsidR="00E57D58" w:rsidRPr="007D4C77" w:rsidRDefault="00E57D58" w:rsidP="00001505">
      <w:pPr>
        <w:tabs>
          <w:tab w:val="left" w:pos="1002"/>
          <w:tab w:val="left" w:pos="2918"/>
        </w:tabs>
        <w:spacing w:after="0"/>
        <w:jc w:val="both"/>
        <w:rPr>
          <w:rFonts w:asciiTheme="majorHAnsi" w:hAnsiTheme="majorHAnsi" w:cstheme="majorHAnsi"/>
          <w:b/>
          <w:i/>
          <w:sz w:val="24"/>
          <w:szCs w:val="24"/>
        </w:rPr>
      </w:pPr>
      <w:r>
        <w:rPr>
          <w:rFonts w:asciiTheme="majorHAnsi" w:hAnsiTheme="majorHAnsi" w:cstheme="majorHAnsi"/>
          <w:b/>
          <w:sz w:val="24"/>
          <w:szCs w:val="24"/>
        </w:rPr>
        <w:t xml:space="preserve">    </w:t>
      </w:r>
      <w:r w:rsidRPr="007D4C77">
        <w:rPr>
          <w:rFonts w:asciiTheme="majorHAnsi" w:hAnsiTheme="majorHAnsi" w:cstheme="majorHAnsi"/>
          <w:b/>
          <w:i/>
          <w:sz w:val="24"/>
          <w:szCs w:val="24"/>
        </w:rPr>
        <w:t xml:space="preserve">Sinan DEMİR                     </w:t>
      </w:r>
      <w:r w:rsidR="00827314">
        <w:rPr>
          <w:rFonts w:asciiTheme="majorHAnsi" w:hAnsiTheme="majorHAnsi" w:cstheme="majorHAnsi"/>
          <w:b/>
          <w:i/>
          <w:sz w:val="24"/>
          <w:szCs w:val="24"/>
        </w:rPr>
        <w:t xml:space="preserve">  </w:t>
      </w:r>
      <w:r w:rsidRPr="007D4C77">
        <w:rPr>
          <w:rFonts w:asciiTheme="majorHAnsi" w:hAnsiTheme="majorHAnsi" w:cstheme="majorHAnsi"/>
          <w:b/>
          <w:i/>
          <w:sz w:val="24"/>
          <w:szCs w:val="24"/>
        </w:rPr>
        <w:t xml:space="preserve"> İsmail BUDAK</w:t>
      </w:r>
    </w:p>
    <w:p w:rsidR="00E57D58" w:rsidRDefault="00E57D58" w:rsidP="00E57D58">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t xml:space="preserve">Bilgisayar </w:t>
      </w:r>
      <w:proofErr w:type="gramStart"/>
      <w:r>
        <w:rPr>
          <w:rFonts w:asciiTheme="majorHAnsi" w:hAnsiTheme="majorHAnsi" w:cstheme="majorHAnsi"/>
          <w:b/>
          <w:sz w:val="24"/>
          <w:szCs w:val="24"/>
        </w:rPr>
        <w:t>İşletmeni</w:t>
      </w:r>
      <w:r>
        <w:rPr>
          <w:rFonts w:asciiTheme="majorHAnsi" w:hAnsiTheme="majorHAnsi" w:cstheme="majorHAnsi"/>
          <w:b/>
          <w:sz w:val="24"/>
          <w:szCs w:val="24"/>
        </w:rPr>
        <w:t xml:space="preserve">         </w:t>
      </w:r>
      <w:r w:rsidR="00827314">
        <w:rPr>
          <w:rFonts w:asciiTheme="majorHAnsi" w:hAnsiTheme="majorHAnsi" w:cstheme="majorHAnsi"/>
          <w:b/>
          <w:sz w:val="24"/>
          <w:szCs w:val="24"/>
        </w:rPr>
        <w:t xml:space="preserve">  </w:t>
      </w:r>
      <w:r>
        <w:rPr>
          <w:rFonts w:asciiTheme="majorHAnsi" w:hAnsiTheme="majorHAnsi" w:cstheme="majorHAnsi"/>
          <w:b/>
          <w:sz w:val="24"/>
          <w:szCs w:val="24"/>
        </w:rPr>
        <w:t>Bilgisayar</w:t>
      </w:r>
      <w:proofErr w:type="gramEnd"/>
      <w:r>
        <w:rPr>
          <w:rFonts w:asciiTheme="majorHAnsi" w:hAnsiTheme="majorHAnsi" w:cstheme="majorHAnsi"/>
          <w:b/>
          <w:sz w:val="24"/>
          <w:szCs w:val="24"/>
        </w:rPr>
        <w:t xml:space="preserve"> İşletmeni</w:t>
      </w:r>
    </w:p>
    <w:p w:rsidR="004A4C77" w:rsidRDefault="004A4C77" w:rsidP="00001505">
      <w:pPr>
        <w:tabs>
          <w:tab w:val="left" w:pos="1002"/>
          <w:tab w:val="left" w:pos="2918"/>
        </w:tabs>
        <w:spacing w:after="0"/>
        <w:jc w:val="both"/>
        <w:rPr>
          <w:rFonts w:asciiTheme="majorHAnsi" w:hAnsiTheme="majorHAnsi" w:cstheme="majorHAnsi"/>
          <w:b/>
          <w:sz w:val="24"/>
          <w:szCs w:val="24"/>
        </w:rPr>
      </w:pPr>
    </w:p>
    <w:p w:rsidR="00D378E4" w:rsidRPr="004930A3" w:rsidRDefault="004A4C77" w:rsidP="00087DCF">
      <w:pPr>
        <w:tabs>
          <w:tab w:val="left" w:pos="1002"/>
          <w:tab w:val="left" w:pos="2918"/>
        </w:tabs>
        <w:spacing w:after="0"/>
        <w:jc w:val="both"/>
        <w:rPr>
          <w:rFonts w:ascii="Times New Roman" w:hAnsi="Times New Roman" w:cs="Times New Roman"/>
          <w:b/>
          <w:sz w:val="28"/>
          <w:szCs w:val="28"/>
        </w:rPr>
      </w:pPr>
      <w:r>
        <w:rPr>
          <w:rFonts w:asciiTheme="majorHAnsi" w:hAnsiTheme="majorHAnsi" w:cstheme="majorHAnsi"/>
          <w:b/>
          <w:sz w:val="24"/>
          <w:szCs w:val="24"/>
        </w:rPr>
        <w:t xml:space="preserve">    </w:t>
      </w:r>
      <w:r w:rsidR="0057412C" w:rsidRPr="004930A3">
        <w:rPr>
          <w:rFonts w:ascii="Times New Roman" w:hAnsi="Times New Roman" w:cs="Times New Roman"/>
          <w:b/>
          <w:sz w:val="28"/>
          <w:szCs w:val="28"/>
        </w:rPr>
        <w:t>İdari</w:t>
      </w:r>
      <w:r w:rsidR="00087DCF" w:rsidRPr="004930A3">
        <w:rPr>
          <w:rFonts w:ascii="Times New Roman" w:hAnsi="Times New Roman" w:cs="Times New Roman"/>
          <w:b/>
          <w:sz w:val="28"/>
          <w:szCs w:val="28"/>
        </w:rPr>
        <w:t xml:space="preserve"> Personel Şube Müdürlüğü Personeli </w:t>
      </w:r>
      <w:r w:rsidR="00D378E4" w:rsidRPr="004930A3">
        <w:rPr>
          <w:rFonts w:ascii="Times New Roman" w:hAnsi="Times New Roman" w:cs="Times New Roman"/>
          <w:b/>
          <w:sz w:val="28"/>
          <w:szCs w:val="28"/>
        </w:rPr>
        <w:t xml:space="preserve"> </w:t>
      </w:r>
    </w:p>
    <w:p w:rsidR="00087DCF" w:rsidRPr="00087DCF" w:rsidRDefault="0057412C" w:rsidP="00087DCF">
      <w:pPr>
        <w:tabs>
          <w:tab w:val="left" w:pos="1002"/>
          <w:tab w:val="left" w:pos="2918"/>
        </w:tabs>
        <w:spacing w:after="0"/>
        <w:jc w:val="both"/>
        <w:rPr>
          <w:rFonts w:ascii="Times New Roman" w:hAnsi="Times New Roman" w:cs="Times New Roman"/>
          <w:b/>
          <w:sz w:val="24"/>
          <w:szCs w:val="24"/>
        </w:rPr>
      </w:pPr>
      <w:r>
        <w:rPr>
          <w:rFonts w:ascii="Times New Roman" w:hAnsi="Times New Roman" w:cs="Times New Roman"/>
          <w:b/>
          <w:sz w:val="24"/>
          <w:szCs w:val="24"/>
        </w:rPr>
        <w:t xml:space="preserve"> </w:t>
      </w:r>
      <w:r>
        <w:rPr>
          <w:rFonts w:ascii="Times New Roman" w:hAnsi="Times New Roman" w:cs="Times New Roman"/>
          <w:b/>
          <w:sz w:val="24"/>
          <w:szCs w:val="24"/>
        </w:rPr>
        <w:pict>
          <v:shape id="_x0000_i1094" type="#_x0000_t75" style="width:95.8pt;height:123.95pt">
            <v:imagedata r:id="rId24" o:title="abdulhakim_beyhan.jpg2022123011553685"/>
          </v:shape>
        </w:pict>
      </w:r>
      <w:r w:rsidR="00087DCF" w:rsidRPr="00087DC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087DCF" w:rsidRPr="00087DCF">
        <w:rPr>
          <w:rFonts w:ascii="Times New Roman" w:hAnsi="Times New Roman" w:cs="Times New Roman"/>
          <w:b/>
          <w:sz w:val="24"/>
          <w:szCs w:val="24"/>
        </w:rPr>
        <w:t xml:space="preserve">  </w:t>
      </w:r>
      <w:r>
        <w:rPr>
          <w:rFonts w:ascii="Times New Roman" w:hAnsi="Times New Roman" w:cs="Times New Roman"/>
          <w:b/>
          <w:sz w:val="24"/>
          <w:szCs w:val="24"/>
        </w:rPr>
        <w:pict>
          <v:shape id="_x0000_i1097" type="#_x0000_t75" style="width:97.65pt;height:123.95pt">
            <v:imagedata r:id="rId25" o:title="abdurrahman delen"/>
          </v:shape>
        </w:pict>
      </w:r>
      <w:r w:rsidR="00087DCF" w:rsidRPr="00087DCF">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087DCF" w:rsidRPr="00087DCF">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24"/>
          <w:szCs w:val="24"/>
        </w:rPr>
        <w:pict>
          <v:shape id="_x0000_i1107" type="#_x0000_t75" style="width:98.9pt;height:123.35pt">
            <v:imagedata r:id="rId26" o:title="ahmet_ciftci.jpg201712410145356"/>
          </v:shape>
        </w:pict>
      </w:r>
      <w:r w:rsidR="00087DCF" w:rsidRPr="00087DCF">
        <w:rPr>
          <w:rFonts w:ascii="Times New Roman" w:hAnsi="Times New Roman" w:cs="Times New Roman"/>
          <w:b/>
          <w:sz w:val="24"/>
          <w:szCs w:val="24"/>
        </w:rPr>
        <w:t xml:space="preserve">   </w:t>
      </w:r>
      <w:r w:rsidR="00D378E4">
        <w:rPr>
          <w:rFonts w:ascii="Times New Roman" w:hAnsi="Times New Roman" w:cs="Times New Roman"/>
          <w:b/>
          <w:sz w:val="24"/>
          <w:szCs w:val="24"/>
        </w:rPr>
        <w:t xml:space="preserve">  </w:t>
      </w:r>
      <w:r w:rsidR="00D378E4">
        <w:rPr>
          <w:rFonts w:ascii="Times New Roman" w:hAnsi="Times New Roman" w:cs="Times New Roman"/>
          <w:b/>
          <w:sz w:val="24"/>
          <w:szCs w:val="24"/>
        </w:rPr>
        <w:pict>
          <v:shape id="_x0000_i1113" type="#_x0000_t75" style="width:98.3pt;height:122.1pt">
            <v:imagedata r:id="rId27" o:title="selda_oguz_erdogan"/>
          </v:shape>
        </w:pict>
      </w:r>
      <w:r w:rsidR="00087DCF" w:rsidRPr="00087DCF">
        <w:rPr>
          <w:rFonts w:ascii="Times New Roman" w:hAnsi="Times New Roman" w:cs="Times New Roman"/>
          <w:b/>
          <w:sz w:val="24"/>
          <w:szCs w:val="24"/>
        </w:rPr>
        <w:t xml:space="preserve">           </w:t>
      </w:r>
    </w:p>
    <w:p w:rsidR="004A4C77" w:rsidRPr="00864B76" w:rsidRDefault="0057412C" w:rsidP="00D378E4">
      <w:pPr>
        <w:tabs>
          <w:tab w:val="left" w:pos="1002"/>
          <w:tab w:val="left" w:pos="2918"/>
          <w:tab w:val="left" w:pos="7263"/>
        </w:tabs>
        <w:spacing w:after="0"/>
        <w:ind w:right="-284"/>
        <w:jc w:val="both"/>
        <w:rPr>
          <w:rFonts w:asciiTheme="majorHAnsi" w:hAnsiTheme="majorHAnsi" w:cstheme="majorHAnsi"/>
          <w:b/>
          <w:i/>
          <w:sz w:val="24"/>
          <w:szCs w:val="24"/>
        </w:rPr>
      </w:pPr>
      <w:proofErr w:type="spellStart"/>
      <w:r w:rsidRPr="00864B76">
        <w:rPr>
          <w:rFonts w:asciiTheme="majorHAnsi" w:hAnsiTheme="majorHAnsi" w:cstheme="majorHAnsi"/>
          <w:b/>
          <w:i/>
          <w:sz w:val="24"/>
          <w:szCs w:val="24"/>
        </w:rPr>
        <w:t>Abdulhakim</w:t>
      </w:r>
      <w:proofErr w:type="spellEnd"/>
      <w:r w:rsidRPr="00864B76">
        <w:rPr>
          <w:rFonts w:asciiTheme="majorHAnsi" w:hAnsiTheme="majorHAnsi" w:cstheme="majorHAnsi"/>
          <w:b/>
          <w:i/>
          <w:sz w:val="24"/>
          <w:szCs w:val="24"/>
        </w:rPr>
        <w:t xml:space="preserve"> </w:t>
      </w:r>
      <w:proofErr w:type="gramStart"/>
      <w:r w:rsidRPr="00864B76">
        <w:rPr>
          <w:rFonts w:asciiTheme="majorHAnsi" w:hAnsiTheme="majorHAnsi" w:cstheme="majorHAnsi"/>
          <w:b/>
          <w:i/>
          <w:sz w:val="24"/>
          <w:szCs w:val="24"/>
        </w:rPr>
        <w:t>BEYHAN      Abdurrahman</w:t>
      </w:r>
      <w:proofErr w:type="gramEnd"/>
      <w:r w:rsidRPr="00864B76">
        <w:rPr>
          <w:rFonts w:asciiTheme="majorHAnsi" w:hAnsiTheme="majorHAnsi" w:cstheme="majorHAnsi"/>
          <w:b/>
          <w:i/>
          <w:sz w:val="24"/>
          <w:szCs w:val="24"/>
        </w:rPr>
        <w:t xml:space="preserve"> DELEN               Ahmet ÇİFTÇİ</w:t>
      </w:r>
      <w:r w:rsidR="00D378E4" w:rsidRPr="00864B76">
        <w:rPr>
          <w:rFonts w:asciiTheme="majorHAnsi" w:hAnsiTheme="majorHAnsi" w:cstheme="majorHAnsi"/>
          <w:b/>
          <w:i/>
          <w:sz w:val="24"/>
          <w:szCs w:val="24"/>
        </w:rPr>
        <w:t xml:space="preserve">         Selda OĞUZ ERDOĞAN</w:t>
      </w:r>
      <w:r w:rsidR="00D378E4" w:rsidRPr="00864B76">
        <w:rPr>
          <w:rFonts w:asciiTheme="majorHAnsi" w:hAnsiTheme="majorHAnsi" w:cstheme="majorHAnsi"/>
          <w:b/>
          <w:i/>
          <w:sz w:val="24"/>
          <w:szCs w:val="24"/>
        </w:rPr>
        <w:tab/>
      </w:r>
    </w:p>
    <w:p w:rsidR="004A4C77" w:rsidRDefault="0057412C" w:rsidP="00001505">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t xml:space="preserve">          Tekniker                   Bilgisayar </w:t>
      </w:r>
      <w:proofErr w:type="gramStart"/>
      <w:r>
        <w:rPr>
          <w:rFonts w:asciiTheme="majorHAnsi" w:hAnsiTheme="majorHAnsi" w:cstheme="majorHAnsi"/>
          <w:b/>
          <w:sz w:val="24"/>
          <w:szCs w:val="24"/>
        </w:rPr>
        <w:t>İşletmeni</w:t>
      </w:r>
      <w:r w:rsidR="007A3E65">
        <w:rPr>
          <w:rFonts w:asciiTheme="majorHAnsi" w:hAnsiTheme="majorHAnsi" w:cstheme="majorHAnsi"/>
          <w:b/>
          <w:sz w:val="24"/>
          <w:szCs w:val="24"/>
        </w:rPr>
        <w:t xml:space="preserve">          </w:t>
      </w:r>
      <w:r>
        <w:rPr>
          <w:rFonts w:asciiTheme="majorHAnsi" w:hAnsiTheme="majorHAnsi" w:cstheme="majorHAnsi"/>
          <w:b/>
          <w:sz w:val="24"/>
          <w:szCs w:val="24"/>
        </w:rPr>
        <w:t>Bilgisayar</w:t>
      </w:r>
      <w:proofErr w:type="gramEnd"/>
      <w:r>
        <w:rPr>
          <w:rFonts w:asciiTheme="majorHAnsi" w:hAnsiTheme="majorHAnsi" w:cstheme="majorHAnsi"/>
          <w:b/>
          <w:sz w:val="24"/>
          <w:szCs w:val="24"/>
        </w:rPr>
        <w:t xml:space="preserve"> İşletmeni</w:t>
      </w:r>
      <w:r w:rsidR="007A3E65">
        <w:rPr>
          <w:rFonts w:asciiTheme="majorHAnsi" w:hAnsiTheme="majorHAnsi" w:cstheme="majorHAnsi"/>
          <w:b/>
          <w:sz w:val="24"/>
          <w:szCs w:val="24"/>
        </w:rPr>
        <w:t xml:space="preserve">         </w:t>
      </w:r>
      <w:r w:rsidR="007A3E65">
        <w:rPr>
          <w:rFonts w:asciiTheme="majorHAnsi" w:hAnsiTheme="majorHAnsi" w:cstheme="majorHAnsi"/>
          <w:b/>
          <w:sz w:val="24"/>
          <w:szCs w:val="24"/>
        </w:rPr>
        <w:t xml:space="preserve">Bilgisayar İşletmeni   </w:t>
      </w:r>
    </w:p>
    <w:p w:rsidR="00AF5FE8" w:rsidRDefault="00AF5FE8" w:rsidP="00001505">
      <w:pPr>
        <w:tabs>
          <w:tab w:val="left" w:pos="1002"/>
          <w:tab w:val="left" w:pos="2918"/>
        </w:tabs>
        <w:spacing w:after="0"/>
        <w:jc w:val="both"/>
        <w:rPr>
          <w:rFonts w:asciiTheme="majorHAnsi" w:hAnsiTheme="majorHAnsi" w:cstheme="majorHAnsi"/>
          <w:b/>
          <w:sz w:val="24"/>
          <w:szCs w:val="24"/>
        </w:rPr>
      </w:pPr>
    </w:p>
    <w:p w:rsidR="00AF5FE8" w:rsidRDefault="00AF5FE8" w:rsidP="00001505">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noProof/>
          <w:sz w:val="24"/>
          <w:szCs w:val="24"/>
          <w:lang w:eastAsia="tr-TR"/>
        </w:rPr>
        <w:drawing>
          <wp:inline distT="0" distB="0" distL="0" distR="0" wp14:anchorId="077B9EA9" wp14:editId="2C827A5C">
            <wp:extent cx="1231900" cy="1414043"/>
            <wp:effectExtent l="0" t="0" r="6350" b="0"/>
            <wp:docPr id="22" name="Resim 22" descr="C:\Users\Bilgisayar\AppData\Local\Microsoft\Windows\INetCache\Content.Word\misbah_burak_tuf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Bilgisayar\AppData\Local\Microsoft\Windows\INetCache\Content.Word\misbah_burak_tufan.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60161" cy="1446482"/>
                    </a:xfrm>
                    <a:prstGeom prst="rect">
                      <a:avLst/>
                    </a:prstGeom>
                    <a:noFill/>
                    <a:ln>
                      <a:noFill/>
                    </a:ln>
                  </pic:spPr>
                </pic:pic>
              </a:graphicData>
            </a:graphic>
          </wp:inline>
        </w:drawing>
      </w:r>
    </w:p>
    <w:p w:rsidR="00AF5FE8" w:rsidRPr="00864B76" w:rsidRDefault="00AF5FE8" w:rsidP="00001505">
      <w:pPr>
        <w:tabs>
          <w:tab w:val="left" w:pos="1002"/>
          <w:tab w:val="left" w:pos="2918"/>
        </w:tabs>
        <w:spacing w:after="0"/>
        <w:jc w:val="both"/>
        <w:rPr>
          <w:rFonts w:asciiTheme="majorHAnsi" w:hAnsiTheme="majorHAnsi" w:cstheme="majorHAnsi"/>
          <w:b/>
          <w:i/>
          <w:sz w:val="24"/>
          <w:szCs w:val="24"/>
        </w:rPr>
      </w:pPr>
      <w:proofErr w:type="spellStart"/>
      <w:r w:rsidRPr="00864B76">
        <w:rPr>
          <w:rFonts w:asciiTheme="majorHAnsi" w:hAnsiTheme="majorHAnsi" w:cstheme="majorHAnsi"/>
          <w:b/>
          <w:i/>
          <w:sz w:val="24"/>
          <w:szCs w:val="24"/>
        </w:rPr>
        <w:t>Misbah</w:t>
      </w:r>
      <w:proofErr w:type="spellEnd"/>
      <w:r w:rsidRPr="00864B76">
        <w:rPr>
          <w:rFonts w:asciiTheme="majorHAnsi" w:hAnsiTheme="majorHAnsi" w:cstheme="majorHAnsi"/>
          <w:b/>
          <w:i/>
          <w:sz w:val="24"/>
          <w:szCs w:val="24"/>
        </w:rPr>
        <w:t xml:space="preserve"> Burak TUFAN</w:t>
      </w:r>
    </w:p>
    <w:p w:rsidR="00A938FC" w:rsidRDefault="00AF5FE8" w:rsidP="00001505">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t xml:space="preserve">        Sürekli İşçi</w:t>
      </w:r>
    </w:p>
    <w:p w:rsidR="00C50CD2" w:rsidRDefault="00C50CD2" w:rsidP="00001505">
      <w:pPr>
        <w:tabs>
          <w:tab w:val="left" w:pos="1002"/>
          <w:tab w:val="left" w:pos="2918"/>
        </w:tabs>
        <w:spacing w:after="0"/>
        <w:jc w:val="both"/>
        <w:rPr>
          <w:rFonts w:asciiTheme="majorHAnsi" w:hAnsiTheme="majorHAnsi" w:cstheme="majorHAnsi"/>
          <w:b/>
          <w:sz w:val="24"/>
          <w:szCs w:val="24"/>
        </w:rPr>
      </w:pPr>
    </w:p>
    <w:p w:rsidR="004930A3" w:rsidRDefault="00AF5621" w:rsidP="00001505">
      <w:pPr>
        <w:tabs>
          <w:tab w:val="left" w:pos="1002"/>
          <w:tab w:val="left" w:pos="2918"/>
        </w:tabs>
        <w:spacing w:after="0"/>
        <w:jc w:val="both"/>
        <w:rPr>
          <w:rFonts w:asciiTheme="majorHAnsi" w:hAnsiTheme="majorHAnsi" w:cstheme="majorHAnsi"/>
          <w:b/>
          <w:sz w:val="24"/>
          <w:szCs w:val="24"/>
        </w:rPr>
      </w:pPr>
      <w:r>
        <w:rPr>
          <w:rFonts w:asciiTheme="majorHAnsi" w:hAnsiTheme="majorHAnsi" w:cstheme="majorHAnsi"/>
          <w:b/>
          <w:sz w:val="24"/>
          <w:szCs w:val="24"/>
        </w:rPr>
        <w:lastRenderedPageBreak/>
        <w:tab/>
      </w:r>
      <w:r w:rsidR="004930A3">
        <w:rPr>
          <w:rFonts w:asciiTheme="majorHAnsi" w:hAnsiTheme="majorHAnsi" w:cstheme="majorHAnsi"/>
          <w:b/>
          <w:sz w:val="24"/>
          <w:szCs w:val="24"/>
        </w:rPr>
        <w:t>Personel Daire Başkanlığımı</w:t>
      </w:r>
      <w:r>
        <w:rPr>
          <w:rFonts w:asciiTheme="majorHAnsi" w:hAnsiTheme="majorHAnsi" w:cstheme="majorHAnsi"/>
          <w:b/>
          <w:sz w:val="24"/>
          <w:szCs w:val="24"/>
        </w:rPr>
        <w:t xml:space="preserve">z Üniversitemiz </w:t>
      </w:r>
      <w:proofErr w:type="spellStart"/>
      <w:r>
        <w:rPr>
          <w:rFonts w:asciiTheme="majorHAnsi" w:hAnsiTheme="majorHAnsi" w:cstheme="majorHAnsi"/>
          <w:b/>
          <w:sz w:val="24"/>
          <w:szCs w:val="24"/>
        </w:rPr>
        <w:t>Kezer</w:t>
      </w:r>
      <w:proofErr w:type="spellEnd"/>
      <w:r>
        <w:rPr>
          <w:rFonts w:asciiTheme="majorHAnsi" w:hAnsiTheme="majorHAnsi" w:cstheme="majorHAnsi"/>
          <w:b/>
          <w:sz w:val="24"/>
          <w:szCs w:val="24"/>
        </w:rPr>
        <w:t xml:space="preserve"> Kampüsü</w:t>
      </w:r>
      <w:r w:rsidR="004930A3">
        <w:rPr>
          <w:rFonts w:asciiTheme="majorHAnsi" w:hAnsiTheme="majorHAnsi" w:cstheme="majorHAnsi"/>
          <w:b/>
          <w:sz w:val="24"/>
          <w:szCs w:val="24"/>
        </w:rPr>
        <w:t xml:space="preserve"> Rektörlük A Blok 1. Katında</w:t>
      </w:r>
      <w:r>
        <w:rPr>
          <w:rFonts w:asciiTheme="majorHAnsi" w:hAnsiTheme="majorHAnsi" w:cstheme="majorHAnsi"/>
          <w:b/>
          <w:sz w:val="24"/>
          <w:szCs w:val="24"/>
        </w:rPr>
        <w:t xml:space="preserve"> hizmet vermekte olup, </w:t>
      </w:r>
      <w:r w:rsidRPr="00AF5621">
        <w:rPr>
          <w:rFonts w:asciiTheme="majorHAnsi" w:hAnsiTheme="majorHAnsi" w:cstheme="majorHAnsi"/>
          <w:b/>
          <w:sz w:val="24"/>
          <w:szCs w:val="24"/>
        </w:rPr>
        <w:t>mevzuat hükü</w:t>
      </w:r>
      <w:r>
        <w:rPr>
          <w:rFonts w:asciiTheme="majorHAnsi" w:hAnsiTheme="majorHAnsi" w:cstheme="majorHAnsi"/>
          <w:b/>
          <w:sz w:val="24"/>
          <w:szCs w:val="24"/>
        </w:rPr>
        <w:t>mleri ile dezavantajlı personele</w:t>
      </w:r>
      <w:r w:rsidRPr="00AF5621">
        <w:rPr>
          <w:rFonts w:asciiTheme="majorHAnsi" w:hAnsiTheme="majorHAnsi" w:cstheme="majorHAnsi"/>
          <w:b/>
          <w:sz w:val="24"/>
          <w:szCs w:val="24"/>
        </w:rPr>
        <w:t xml:space="preserve"> sunulan engelsiz kampüs olanaklarını kapsayacak şekilde hazırlanmıştır.</w:t>
      </w:r>
      <w:r w:rsidR="004930A3">
        <w:rPr>
          <w:rFonts w:asciiTheme="majorHAnsi" w:hAnsiTheme="majorHAnsi" w:cstheme="majorHAnsi"/>
          <w:b/>
          <w:sz w:val="24"/>
          <w:szCs w:val="24"/>
        </w:rPr>
        <w:t xml:space="preserve"> </w:t>
      </w:r>
    </w:p>
    <w:p w:rsidR="00925292" w:rsidRDefault="00925292" w:rsidP="00925292">
      <w:pPr>
        <w:tabs>
          <w:tab w:val="left" w:pos="1002"/>
          <w:tab w:val="left" w:pos="2918"/>
        </w:tabs>
        <w:spacing w:after="0"/>
        <w:jc w:val="center"/>
        <w:rPr>
          <w:rFonts w:asciiTheme="majorHAnsi" w:hAnsiTheme="majorHAnsi" w:cstheme="majorHAnsi"/>
          <w:b/>
          <w:sz w:val="24"/>
          <w:szCs w:val="24"/>
        </w:rPr>
      </w:pPr>
      <w:r>
        <w:rPr>
          <w:noProof/>
          <w:lang w:eastAsia="tr-TR"/>
        </w:rPr>
        <w:drawing>
          <wp:inline distT="0" distB="0" distL="0" distR="0">
            <wp:extent cx="5239910" cy="3930784"/>
            <wp:effectExtent l="0" t="0" r="0" b="0"/>
            <wp:docPr id="28" name="Resim 28" descr="C:\Users\Bilgisayar\AppData\Local\Microsoft\Windows\INetCache\Content.Word\IMG_20260917_154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descr="C:\Users\Bilgisayar\AppData\Local\Microsoft\Windows\INetCache\Content.Word\IMG_20260917_154310.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5241364" cy="3931875"/>
                    </a:xfrm>
                    <a:prstGeom prst="rect">
                      <a:avLst/>
                    </a:prstGeom>
                    <a:noFill/>
                    <a:ln>
                      <a:noFill/>
                    </a:ln>
                  </pic:spPr>
                </pic:pic>
              </a:graphicData>
            </a:graphic>
          </wp:inline>
        </w:drawing>
      </w:r>
    </w:p>
    <w:p w:rsidR="00925292" w:rsidRDefault="00925292" w:rsidP="00001505">
      <w:pPr>
        <w:tabs>
          <w:tab w:val="left" w:pos="1002"/>
          <w:tab w:val="left" w:pos="2918"/>
        </w:tabs>
        <w:spacing w:after="0"/>
        <w:jc w:val="both"/>
        <w:rPr>
          <w:rFonts w:asciiTheme="majorHAnsi" w:hAnsiTheme="majorHAnsi" w:cstheme="majorHAnsi"/>
          <w:b/>
          <w:sz w:val="24"/>
          <w:szCs w:val="24"/>
        </w:rPr>
      </w:pPr>
    </w:p>
    <w:p w:rsidR="004930A3" w:rsidRDefault="004930A3" w:rsidP="00AF5621">
      <w:pPr>
        <w:tabs>
          <w:tab w:val="left" w:pos="1002"/>
          <w:tab w:val="left" w:pos="2918"/>
        </w:tabs>
        <w:spacing w:after="0"/>
        <w:jc w:val="center"/>
        <w:rPr>
          <w:rFonts w:asciiTheme="majorHAnsi" w:hAnsiTheme="majorHAnsi" w:cstheme="majorHAnsi"/>
          <w:b/>
          <w:sz w:val="24"/>
          <w:szCs w:val="24"/>
        </w:rPr>
      </w:pPr>
      <w:r>
        <w:rPr>
          <w:noProof/>
          <w:lang w:eastAsia="tr-TR"/>
        </w:rPr>
        <w:drawing>
          <wp:inline distT="0" distB="0" distL="0" distR="0">
            <wp:extent cx="5342119" cy="4007457"/>
            <wp:effectExtent l="0" t="0" r="0" b="0"/>
            <wp:docPr id="26" name="Resim 26" descr="C:\Users\Bilgisayar\AppData\Local\Microsoft\Windows\INetCache\Content.Word\IMG_20260917_154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descr="C:\Users\Bilgisayar\AppData\Local\Microsoft\Windows\INetCache\Content.Word\IMG_20260917_15423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347803" cy="4011721"/>
                    </a:xfrm>
                    <a:prstGeom prst="rect">
                      <a:avLst/>
                    </a:prstGeom>
                    <a:noFill/>
                    <a:ln>
                      <a:noFill/>
                    </a:ln>
                  </pic:spPr>
                </pic:pic>
              </a:graphicData>
            </a:graphic>
          </wp:inline>
        </w:drawing>
      </w:r>
    </w:p>
    <w:p w:rsidR="00AF5621" w:rsidRDefault="00AF5621" w:rsidP="00AF5621">
      <w:pPr>
        <w:tabs>
          <w:tab w:val="left" w:pos="1002"/>
          <w:tab w:val="left" w:pos="2918"/>
        </w:tabs>
        <w:spacing w:after="0"/>
        <w:jc w:val="center"/>
        <w:rPr>
          <w:rFonts w:asciiTheme="majorHAnsi" w:hAnsiTheme="majorHAnsi" w:cstheme="majorHAnsi"/>
          <w:b/>
          <w:sz w:val="24"/>
          <w:szCs w:val="24"/>
        </w:rPr>
      </w:pPr>
    </w:p>
    <w:p w:rsidR="004930A3" w:rsidRDefault="004930A3" w:rsidP="00AF5621">
      <w:pPr>
        <w:tabs>
          <w:tab w:val="left" w:pos="1002"/>
          <w:tab w:val="left" w:pos="2918"/>
        </w:tabs>
        <w:spacing w:after="0"/>
        <w:jc w:val="center"/>
        <w:rPr>
          <w:rFonts w:asciiTheme="majorHAnsi" w:hAnsiTheme="majorHAnsi" w:cstheme="majorHAnsi"/>
          <w:b/>
          <w:sz w:val="24"/>
          <w:szCs w:val="24"/>
        </w:rPr>
      </w:pPr>
      <w:r>
        <w:rPr>
          <w:noProof/>
          <w:lang w:eastAsia="tr-TR"/>
        </w:rPr>
        <w:drawing>
          <wp:inline distT="0" distB="0" distL="0" distR="0">
            <wp:extent cx="5246725" cy="3935896"/>
            <wp:effectExtent l="0" t="0" r="0" b="7620"/>
            <wp:docPr id="25" name="Resim 25" descr="C:\Users\Bilgisayar\AppData\Local\Microsoft\Windows\INetCache\Content.Word\IMG_20260917_154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descr="C:\Users\Bilgisayar\AppData\Local\Microsoft\Windows\INetCache\Content.Word\IMG_20260917_154219.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50335" cy="3938604"/>
                    </a:xfrm>
                    <a:prstGeom prst="rect">
                      <a:avLst/>
                    </a:prstGeom>
                    <a:noFill/>
                    <a:ln>
                      <a:noFill/>
                    </a:ln>
                  </pic:spPr>
                </pic:pic>
              </a:graphicData>
            </a:graphic>
          </wp:inline>
        </w:drawing>
      </w:r>
    </w:p>
    <w:p w:rsidR="004930A3" w:rsidRDefault="004930A3" w:rsidP="00AF5621">
      <w:pPr>
        <w:tabs>
          <w:tab w:val="left" w:pos="1002"/>
          <w:tab w:val="left" w:pos="2918"/>
        </w:tabs>
        <w:spacing w:after="0"/>
        <w:rPr>
          <w:rFonts w:asciiTheme="majorHAnsi" w:hAnsiTheme="majorHAnsi" w:cstheme="majorHAnsi"/>
          <w:b/>
          <w:sz w:val="24"/>
          <w:szCs w:val="24"/>
        </w:rPr>
      </w:pPr>
      <w:r>
        <w:rPr>
          <w:noProof/>
          <w:lang w:eastAsia="tr-TR"/>
        </w:rPr>
        <w:drawing>
          <wp:inline distT="0" distB="0" distL="0" distR="0">
            <wp:extent cx="5617706" cy="4214192"/>
            <wp:effectExtent l="0" t="0" r="2540" b="0"/>
            <wp:docPr id="24" name="Resim 24" descr="C:\Users\Bilgisayar\AppData\Local\Microsoft\Windows\INetCache\Content.Word\IMG_20260917_154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C:\Users\Bilgisayar\AppData\Local\Microsoft\Windows\INetCache\Content.Word\IMG_20260917_154153.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619271" cy="4215366"/>
                    </a:xfrm>
                    <a:prstGeom prst="rect">
                      <a:avLst/>
                    </a:prstGeom>
                    <a:noFill/>
                    <a:ln>
                      <a:noFill/>
                    </a:ln>
                  </pic:spPr>
                </pic:pic>
              </a:graphicData>
            </a:graphic>
          </wp:inline>
        </w:drawing>
      </w:r>
    </w:p>
    <w:p w:rsidR="004930A3" w:rsidRDefault="004930A3" w:rsidP="00001505">
      <w:pPr>
        <w:tabs>
          <w:tab w:val="left" w:pos="1002"/>
          <w:tab w:val="left" w:pos="2918"/>
        </w:tabs>
        <w:spacing w:after="0"/>
        <w:jc w:val="both"/>
        <w:rPr>
          <w:rFonts w:asciiTheme="majorHAnsi" w:hAnsiTheme="majorHAnsi" w:cstheme="majorHAnsi"/>
          <w:b/>
          <w:sz w:val="24"/>
          <w:szCs w:val="24"/>
        </w:rPr>
      </w:pPr>
    </w:p>
    <w:p w:rsidR="00C50CD2" w:rsidRPr="00001505" w:rsidRDefault="00AF5621" w:rsidP="00AF5621">
      <w:pPr>
        <w:tabs>
          <w:tab w:val="left" w:pos="1002"/>
          <w:tab w:val="left" w:pos="2918"/>
        </w:tabs>
        <w:spacing w:after="0"/>
        <w:ind w:hanging="284"/>
        <w:jc w:val="center"/>
        <w:rPr>
          <w:rFonts w:asciiTheme="majorHAnsi" w:hAnsiTheme="majorHAnsi" w:cstheme="majorHAnsi"/>
          <w:b/>
          <w:sz w:val="24"/>
          <w:szCs w:val="24"/>
        </w:rPr>
      </w:pPr>
      <w:r>
        <w:rPr>
          <w:rFonts w:asciiTheme="majorHAnsi" w:hAnsiTheme="majorHAnsi" w:cstheme="majorHAnsi"/>
          <w:b/>
          <w:sz w:val="24"/>
          <w:szCs w:val="24"/>
        </w:rPr>
        <w:lastRenderedPageBreak/>
        <w:pict>
          <v:shape id="_x0000_i1125" type="#_x0000_t75" style="width:450.15pt;height:315.55pt">
            <v:imagedata r:id="rId33" o:title="IMG_20260917_133119"/>
          </v:shape>
        </w:pict>
      </w:r>
    </w:p>
    <w:p w:rsidR="00472F7F" w:rsidRPr="00001505" w:rsidRDefault="00472F7F" w:rsidP="00631330">
      <w:pPr>
        <w:pStyle w:val="NormalWeb"/>
        <w:spacing w:after="0" w:afterAutospacing="0"/>
        <w:ind w:left="-284"/>
        <w:jc w:val="center"/>
        <w:rPr>
          <w:rFonts w:asciiTheme="majorHAnsi" w:hAnsiTheme="majorHAnsi" w:cstheme="majorHAnsi"/>
        </w:rPr>
      </w:pPr>
      <w:r w:rsidRPr="00001505">
        <w:rPr>
          <w:rFonts w:asciiTheme="majorHAnsi" w:hAnsiTheme="majorHAnsi" w:cstheme="majorHAnsi"/>
          <w:noProof/>
        </w:rPr>
        <w:drawing>
          <wp:inline distT="0" distB="0" distL="0" distR="0">
            <wp:extent cx="5923722" cy="4320891"/>
            <wp:effectExtent l="0" t="0" r="1270" b="3810"/>
            <wp:docPr id="462" name="Resim 462" descr="E:\kapı girişi photoshopl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E:\kapı girişi photoshoplu.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41398" cy="4333784"/>
                    </a:xfrm>
                    <a:prstGeom prst="rect">
                      <a:avLst/>
                    </a:prstGeom>
                    <a:noFill/>
                    <a:ln>
                      <a:noFill/>
                    </a:ln>
                  </pic:spPr>
                </pic:pic>
              </a:graphicData>
            </a:graphic>
          </wp:inline>
        </w:drawing>
      </w:r>
    </w:p>
    <w:p w:rsidR="00925292" w:rsidRDefault="00925292" w:rsidP="00001505">
      <w:pPr>
        <w:pStyle w:val="Balk2"/>
        <w:spacing w:after="0" w:afterAutospacing="0"/>
        <w:jc w:val="both"/>
        <w:rPr>
          <w:rFonts w:asciiTheme="majorHAnsi" w:hAnsiTheme="majorHAnsi" w:cstheme="majorHAnsi"/>
          <w:color w:val="000000"/>
          <w:sz w:val="24"/>
          <w:szCs w:val="24"/>
        </w:rPr>
      </w:pPr>
    </w:p>
    <w:p w:rsidR="00C029B4" w:rsidRPr="00001505" w:rsidRDefault="00C029B4" w:rsidP="00001505">
      <w:pPr>
        <w:pStyle w:val="Balk2"/>
        <w:spacing w:after="0" w:afterAutospacing="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lastRenderedPageBreak/>
        <w:t>Akademik ve İdari Birimlerimiz</w:t>
      </w:r>
    </w:p>
    <w:p w:rsidR="00C029B4" w:rsidRPr="00001505" w:rsidRDefault="00C029B4" w:rsidP="00001505">
      <w:pPr>
        <w:pStyle w:val="Balk2"/>
        <w:spacing w:after="0" w:afterAutospacing="0"/>
        <w:jc w:val="both"/>
        <w:rPr>
          <w:rFonts w:asciiTheme="majorHAnsi" w:hAnsiTheme="majorHAnsi" w:cstheme="majorHAnsi"/>
          <w:b w:val="0"/>
          <w:color w:val="000000"/>
          <w:sz w:val="24"/>
          <w:szCs w:val="24"/>
        </w:rPr>
      </w:pPr>
      <w:r w:rsidRPr="00001505">
        <w:rPr>
          <w:rFonts w:asciiTheme="majorHAnsi" w:hAnsiTheme="majorHAnsi" w:cstheme="majorHAnsi"/>
          <w:b w:val="0"/>
          <w:color w:val="000000"/>
          <w:sz w:val="24"/>
          <w:szCs w:val="24"/>
        </w:rPr>
        <w:t>Üniversitemizde 10 Fakülte, 3 Yüksekokul, 6 Meslek Yüksekokulu, 4 Enstitü bulunmaktadır.</w:t>
      </w:r>
    </w:p>
    <w:p w:rsidR="00C029B4" w:rsidRPr="00001505" w:rsidRDefault="00C029B4" w:rsidP="00001505">
      <w:pPr>
        <w:pStyle w:val="Balk2"/>
        <w:spacing w:before="0" w:beforeAutospacing="0" w:after="0" w:afterAutospacing="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Eğitim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Mühendislik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Fen-Edebiyat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İktisadi ve İdari Bilimler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Ziraat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İlahiyat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Veteriner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Güzel Sanatlar ve Tasarım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Sağlık Bilimleri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Tıp Fakültesi</w:t>
      </w:r>
    </w:p>
    <w:p w:rsidR="00C029B4" w:rsidRPr="00001505" w:rsidRDefault="00C029B4" w:rsidP="00001505">
      <w:pPr>
        <w:numPr>
          <w:ilvl w:val="0"/>
          <w:numId w:val="9"/>
        </w:numPr>
        <w:spacing w:after="0" w:line="240" w:lineRule="auto"/>
        <w:ind w:left="0"/>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YÜKSEKOKULLARIMIZ</w:t>
      </w:r>
    </w:p>
    <w:p w:rsidR="00C029B4" w:rsidRPr="00001505" w:rsidRDefault="00C029B4" w:rsidP="00001505">
      <w:pPr>
        <w:numPr>
          <w:ilvl w:val="0"/>
          <w:numId w:val="10"/>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Beden Eğitimi ve Spor Yüksekokulu</w:t>
      </w:r>
    </w:p>
    <w:p w:rsidR="00C029B4" w:rsidRPr="00001505" w:rsidRDefault="00C029B4" w:rsidP="00001505">
      <w:pPr>
        <w:numPr>
          <w:ilvl w:val="0"/>
          <w:numId w:val="10"/>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Yabancı Diller Yüksekokulu</w:t>
      </w:r>
    </w:p>
    <w:p w:rsidR="00C029B4" w:rsidRPr="00001505" w:rsidRDefault="00C029B4" w:rsidP="00001505">
      <w:pPr>
        <w:numPr>
          <w:ilvl w:val="0"/>
          <w:numId w:val="10"/>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Turizm İşletmeciliği ve Otelcilik Yüksekokulu</w:t>
      </w:r>
    </w:p>
    <w:p w:rsidR="00C029B4" w:rsidRPr="00001505" w:rsidRDefault="00C029B4" w:rsidP="00001505">
      <w:pPr>
        <w:numPr>
          <w:ilvl w:val="0"/>
          <w:numId w:val="10"/>
        </w:numPr>
        <w:spacing w:after="0" w:line="240" w:lineRule="auto"/>
        <w:ind w:left="0"/>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MESLEK YÜKSEKOKULLARIMIZ</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Sosyal Bilimler Meslek Yüksekokulu</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Teknik Bilimler Meslek Yüksekokulu</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Sağlık Hizmetleri Meslek Yüksekokulu</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Kurtalan Meslek Yüksekokulu</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Eruh Meslek Yüksekokulu</w:t>
      </w:r>
    </w:p>
    <w:p w:rsidR="00C029B4" w:rsidRPr="00001505" w:rsidRDefault="00C029B4" w:rsidP="00001505">
      <w:pPr>
        <w:numPr>
          <w:ilvl w:val="0"/>
          <w:numId w:val="11"/>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Tasarım Meslek Yüksekokulu</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ENSTİTÜLERİMİZ</w:t>
      </w:r>
    </w:p>
    <w:p w:rsidR="00C029B4" w:rsidRPr="00001505" w:rsidRDefault="00C029B4" w:rsidP="00001505">
      <w:pPr>
        <w:numPr>
          <w:ilvl w:val="0"/>
          <w:numId w:val="12"/>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Fen Bilimleri Enstitüsü</w:t>
      </w:r>
    </w:p>
    <w:p w:rsidR="00C029B4" w:rsidRPr="00001505" w:rsidRDefault="00C029B4" w:rsidP="00001505">
      <w:pPr>
        <w:numPr>
          <w:ilvl w:val="0"/>
          <w:numId w:val="12"/>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Sosyal Bilimler Enstitüsü</w:t>
      </w:r>
    </w:p>
    <w:p w:rsidR="00C029B4" w:rsidRPr="00001505" w:rsidRDefault="00C029B4" w:rsidP="00001505">
      <w:pPr>
        <w:numPr>
          <w:ilvl w:val="0"/>
          <w:numId w:val="12"/>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Yaşayan Diller Enstitüsü</w:t>
      </w:r>
    </w:p>
    <w:p w:rsidR="00C029B4" w:rsidRPr="00001505" w:rsidRDefault="00C029B4" w:rsidP="00001505">
      <w:pPr>
        <w:numPr>
          <w:ilvl w:val="0"/>
          <w:numId w:val="12"/>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Sağlık Bilimleri Enstitüsü</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Üniversitemiz </w:t>
      </w:r>
      <w:r w:rsidRPr="00001505">
        <w:rPr>
          <w:rFonts w:asciiTheme="majorHAnsi" w:hAnsiTheme="majorHAnsi" w:cstheme="majorHAnsi"/>
          <w:bCs/>
          <w:color w:val="000000"/>
          <w:sz w:val="24"/>
          <w:szCs w:val="24"/>
        </w:rPr>
        <w:t>4 farklı yerleşkede</w:t>
      </w:r>
      <w:r w:rsidRPr="00001505">
        <w:rPr>
          <w:rFonts w:asciiTheme="majorHAnsi" w:hAnsiTheme="majorHAnsi" w:cstheme="majorHAnsi"/>
          <w:color w:val="000000"/>
          <w:sz w:val="24"/>
          <w:szCs w:val="24"/>
        </w:rPr>
        <w:t> eğitim-öğretim ve araştırma çalışmalarını sürdürmektedir. Bunlar;</w:t>
      </w:r>
    </w:p>
    <w:p w:rsidR="00004CC2" w:rsidRPr="00001505" w:rsidRDefault="00C029B4" w:rsidP="00001505">
      <w:pPr>
        <w:numPr>
          <w:ilvl w:val="0"/>
          <w:numId w:val="13"/>
        </w:numPr>
        <w:spacing w:after="0" w:line="240" w:lineRule="auto"/>
        <w:ind w:left="0"/>
        <w:jc w:val="both"/>
        <w:rPr>
          <w:rFonts w:asciiTheme="majorHAnsi" w:hAnsiTheme="majorHAnsi" w:cstheme="majorHAnsi"/>
          <w:color w:val="000000"/>
          <w:sz w:val="24"/>
          <w:szCs w:val="24"/>
        </w:rPr>
      </w:pPr>
      <w:proofErr w:type="spellStart"/>
      <w:r w:rsidRPr="00001505">
        <w:rPr>
          <w:rFonts w:asciiTheme="majorHAnsi" w:hAnsiTheme="majorHAnsi" w:cstheme="majorHAnsi"/>
          <w:b/>
          <w:bCs/>
          <w:color w:val="000000"/>
          <w:sz w:val="24"/>
          <w:szCs w:val="24"/>
        </w:rPr>
        <w:t>Kezer</w:t>
      </w:r>
      <w:proofErr w:type="spellEnd"/>
      <w:r w:rsidRPr="00001505">
        <w:rPr>
          <w:rFonts w:asciiTheme="majorHAnsi" w:hAnsiTheme="majorHAnsi" w:cstheme="majorHAnsi"/>
          <w:b/>
          <w:bCs/>
          <w:color w:val="000000"/>
          <w:sz w:val="24"/>
          <w:szCs w:val="24"/>
        </w:rPr>
        <w:t xml:space="preserve"> Yerleşkesi</w:t>
      </w:r>
      <w:r w:rsidRPr="00001505">
        <w:rPr>
          <w:rFonts w:asciiTheme="majorHAnsi" w:hAnsiTheme="majorHAnsi" w:cstheme="majorHAnsi"/>
          <w:color w:val="000000"/>
          <w:sz w:val="24"/>
          <w:szCs w:val="24"/>
        </w:rPr>
        <w:t xml:space="preserve">; Siirt Merkez’de bulunan </w:t>
      </w:r>
      <w:proofErr w:type="spellStart"/>
      <w:r w:rsidRPr="00001505">
        <w:rPr>
          <w:rFonts w:asciiTheme="majorHAnsi" w:hAnsiTheme="majorHAnsi" w:cstheme="majorHAnsi"/>
          <w:color w:val="000000"/>
          <w:sz w:val="24"/>
          <w:szCs w:val="24"/>
        </w:rPr>
        <w:t>Kezer</w:t>
      </w:r>
      <w:proofErr w:type="spellEnd"/>
      <w:r w:rsidRPr="00001505">
        <w:rPr>
          <w:rFonts w:asciiTheme="majorHAnsi" w:hAnsiTheme="majorHAnsi" w:cstheme="majorHAnsi"/>
          <w:color w:val="000000"/>
          <w:sz w:val="24"/>
          <w:szCs w:val="24"/>
        </w:rPr>
        <w:t xml:space="preserve"> Yerleşkesi Üniversitemizin ana kampüsü olup, Rektörlük binası, enstitüler, Mühendislik Fakültesi, Eğitim Fakültesi, Fen-Edebiyat Fakültesi, Ziraat Fakültesi, Veteriner Fakültesi, İktisadi ve İdari Bilimler Fakültesi, İlahiyat Fakültesi, Güzel Sanatlar ve Tasarım Fakültesi; Beden Eğitimi ve Spor Yüksekokulu, Sağlık Yüksekokulu, Sağlık Hizmetleri Meslek Yüksekokulu, Teknik Bilimler Meslek Yüksekokulu, Prof. Dr. İhsan Süreyya Sırma Merkez Kütüphanesi, Kampüs Camii, Personel ve Öğrenci Yemekhanesi, </w:t>
      </w:r>
      <w:proofErr w:type="spellStart"/>
      <w:r w:rsidRPr="00001505">
        <w:rPr>
          <w:rFonts w:asciiTheme="majorHAnsi" w:hAnsiTheme="majorHAnsi" w:cstheme="majorHAnsi"/>
          <w:color w:val="000000"/>
          <w:sz w:val="24"/>
          <w:szCs w:val="24"/>
        </w:rPr>
        <w:t>Kezer</w:t>
      </w:r>
      <w:proofErr w:type="spellEnd"/>
      <w:r w:rsidRPr="00001505">
        <w:rPr>
          <w:rFonts w:asciiTheme="majorHAnsi" w:hAnsiTheme="majorHAnsi" w:cstheme="majorHAnsi"/>
          <w:color w:val="000000"/>
          <w:sz w:val="24"/>
          <w:szCs w:val="24"/>
        </w:rPr>
        <w:t xml:space="preserve"> Lojmanları, </w:t>
      </w:r>
      <w:proofErr w:type="spellStart"/>
      <w:r w:rsidRPr="00001505">
        <w:rPr>
          <w:rFonts w:asciiTheme="majorHAnsi" w:hAnsiTheme="majorHAnsi" w:cstheme="majorHAnsi"/>
          <w:color w:val="000000"/>
          <w:sz w:val="24"/>
          <w:szCs w:val="24"/>
        </w:rPr>
        <w:t>Mediko</w:t>
      </w:r>
      <w:proofErr w:type="spellEnd"/>
      <w:r w:rsidRPr="00001505">
        <w:rPr>
          <w:rFonts w:asciiTheme="majorHAnsi" w:hAnsiTheme="majorHAnsi" w:cstheme="majorHAnsi"/>
          <w:color w:val="000000"/>
          <w:sz w:val="24"/>
          <w:szCs w:val="24"/>
        </w:rPr>
        <w:t>-Sağlık Birimi, Hayvan Hastanesi, Arıcılık Uygulama ve Araştırma Merkezi (ARIMER), Morfoloji Binası, çok sayıda araştırma merkezi gibi birçok önemli yapı ve birimi barındırmaktadır.</w:t>
      </w:r>
    </w:p>
    <w:p w:rsidR="00004CC2" w:rsidRPr="00001505" w:rsidRDefault="00004CC2" w:rsidP="006D6D9D">
      <w:pPr>
        <w:pStyle w:val="NormalWeb"/>
        <w:spacing w:after="0" w:afterAutospacing="0"/>
        <w:ind w:left="-709"/>
        <w:jc w:val="right"/>
        <w:rPr>
          <w:rFonts w:asciiTheme="majorHAnsi" w:hAnsiTheme="majorHAnsi" w:cstheme="majorHAnsi"/>
        </w:rPr>
      </w:pPr>
      <w:r w:rsidRPr="00001505">
        <w:rPr>
          <w:rFonts w:asciiTheme="majorHAnsi" w:hAnsiTheme="majorHAnsi" w:cstheme="majorHAnsi"/>
          <w:noProof/>
        </w:rPr>
        <w:lastRenderedPageBreak/>
        <w:drawing>
          <wp:inline distT="0" distB="0" distL="0" distR="0">
            <wp:extent cx="5844209" cy="3998427"/>
            <wp:effectExtent l="0" t="0" r="4445" b="2540"/>
            <wp:docPr id="463" name="Resim 463" descr="E:\Rektörlük A bl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E:\Rektörlük A blok.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844209" cy="3998427"/>
                    </a:xfrm>
                    <a:prstGeom prst="rect">
                      <a:avLst/>
                    </a:prstGeom>
                    <a:noFill/>
                    <a:ln>
                      <a:noFill/>
                    </a:ln>
                  </pic:spPr>
                </pic:pic>
              </a:graphicData>
            </a:graphic>
          </wp:inline>
        </w:drawing>
      </w:r>
    </w:p>
    <w:p w:rsidR="004D64A0" w:rsidRPr="00001505" w:rsidRDefault="004D64A0" w:rsidP="006D6D9D">
      <w:pPr>
        <w:pStyle w:val="NormalWeb"/>
        <w:spacing w:after="0" w:afterAutospacing="0"/>
        <w:ind w:left="-142" w:hanging="142"/>
        <w:rPr>
          <w:rFonts w:asciiTheme="majorHAnsi" w:hAnsiTheme="majorHAnsi" w:cstheme="majorHAnsi"/>
        </w:rPr>
      </w:pPr>
      <w:r w:rsidRPr="00001505">
        <w:rPr>
          <w:rFonts w:asciiTheme="majorHAnsi" w:hAnsiTheme="majorHAnsi" w:cstheme="majorHAnsi"/>
          <w:noProof/>
        </w:rPr>
        <w:drawing>
          <wp:inline distT="0" distB="0" distL="0" distR="0">
            <wp:extent cx="6029767" cy="3840329"/>
            <wp:effectExtent l="0" t="0" r="0" b="8255"/>
            <wp:docPr id="464" name="Resim 464" descr="E:\Rektörlük B blo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E:\Rektörlük B blok.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6075992" cy="3869770"/>
                    </a:xfrm>
                    <a:prstGeom prst="rect">
                      <a:avLst/>
                    </a:prstGeom>
                    <a:noFill/>
                    <a:ln>
                      <a:noFill/>
                    </a:ln>
                  </pic:spPr>
                </pic:pic>
              </a:graphicData>
            </a:graphic>
          </wp:inline>
        </w:drawing>
      </w:r>
    </w:p>
    <w:p w:rsidR="00004CC2" w:rsidRPr="00001505" w:rsidRDefault="00004CC2" w:rsidP="00001505">
      <w:pPr>
        <w:spacing w:after="0" w:line="240" w:lineRule="auto"/>
        <w:ind w:hanging="851"/>
        <w:jc w:val="both"/>
        <w:rPr>
          <w:rFonts w:asciiTheme="majorHAnsi" w:hAnsiTheme="majorHAnsi" w:cstheme="majorHAnsi"/>
          <w:color w:val="000000"/>
          <w:sz w:val="24"/>
          <w:szCs w:val="24"/>
        </w:rPr>
      </w:pPr>
    </w:p>
    <w:p w:rsidR="00C029B4" w:rsidRPr="00001505" w:rsidRDefault="00C029B4" w:rsidP="00001505">
      <w:pPr>
        <w:numPr>
          <w:ilvl w:val="0"/>
          <w:numId w:val="13"/>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b/>
          <w:bCs/>
          <w:color w:val="000000"/>
          <w:sz w:val="24"/>
          <w:szCs w:val="24"/>
        </w:rPr>
        <w:t>Merkez Yerleşkesi</w:t>
      </w:r>
      <w:r w:rsidRPr="00001505">
        <w:rPr>
          <w:rFonts w:asciiTheme="majorHAnsi" w:hAnsiTheme="majorHAnsi" w:cstheme="majorHAnsi"/>
          <w:color w:val="000000"/>
          <w:sz w:val="24"/>
          <w:szCs w:val="24"/>
        </w:rPr>
        <w:t>; Siirt Merkez’de bulunan yerleşkemizde Sosyal Bilimler Meslek Yüksekokulu, Tıp Fakültesi İdari Binası ve Merkez Lojmanlar yer almaktadır.</w:t>
      </w:r>
    </w:p>
    <w:p w:rsidR="00C029B4" w:rsidRPr="00001505" w:rsidRDefault="00C029B4" w:rsidP="00001505">
      <w:pPr>
        <w:numPr>
          <w:ilvl w:val="0"/>
          <w:numId w:val="13"/>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b/>
          <w:bCs/>
          <w:color w:val="000000"/>
          <w:sz w:val="24"/>
          <w:szCs w:val="24"/>
        </w:rPr>
        <w:lastRenderedPageBreak/>
        <w:t>Kurtalan Yerleşkesi</w:t>
      </w:r>
      <w:r w:rsidRPr="00001505">
        <w:rPr>
          <w:rFonts w:asciiTheme="majorHAnsi" w:hAnsiTheme="majorHAnsi" w:cstheme="majorHAnsi"/>
          <w:color w:val="000000"/>
          <w:sz w:val="24"/>
          <w:szCs w:val="24"/>
        </w:rPr>
        <w:t>; Kurtalan ilçesinde bulunan yerleşkemizde, Kurtalan Meslek Yüksekokulu bulunmaktadır.</w:t>
      </w:r>
    </w:p>
    <w:p w:rsidR="00C029B4" w:rsidRPr="00001505" w:rsidRDefault="00C029B4" w:rsidP="00001505">
      <w:pPr>
        <w:numPr>
          <w:ilvl w:val="0"/>
          <w:numId w:val="13"/>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b/>
          <w:bCs/>
          <w:color w:val="000000"/>
          <w:sz w:val="24"/>
          <w:szCs w:val="24"/>
        </w:rPr>
        <w:t>Eruh Yerleşkesi</w:t>
      </w:r>
      <w:r w:rsidRPr="00001505">
        <w:rPr>
          <w:rFonts w:asciiTheme="majorHAnsi" w:hAnsiTheme="majorHAnsi" w:cstheme="majorHAnsi"/>
          <w:color w:val="000000"/>
          <w:sz w:val="24"/>
          <w:szCs w:val="24"/>
        </w:rPr>
        <w:t>; Eruh ilçesinde bulunan yerleşkemizde, Eruh Meslek Yüksekokulu bulunmaktadır.</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Üniversitemiz bünyesinde toplamda </w:t>
      </w:r>
      <w:r w:rsidRPr="00001505">
        <w:rPr>
          <w:rFonts w:asciiTheme="majorHAnsi" w:hAnsiTheme="majorHAnsi" w:cstheme="majorHAnsi"/>
          <w:b/>
          <w:bCs/>
          <w:color w:val="000000"/>
          <w:sz w:val="24"/>
          <w:szCs w:val="24"/>
        </w:rPr>
        <w:t>21 tane Araştırma ve Uygulama Merkezi </w:t>
      </w:r>
      <w:r w:rsidRPr="00001505">
        <w:rPr>
          <w:rFonts w:asciiTheme="majorHAnsi" w:hAnsiTheme="majorHAnsi" w:cstheme="majorHAnsi"/>
          <w:b/>
          <w:color w:val="000000"/>
          <w:sz w:val="24"/>
          <w:szCs w:val="24"/>
        </w:rPr>
        <w:t>bulunmaktadır. Bunlar;</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Pervari Bal Üretimi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Bilim ve Teknoloji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Deney Hayvanları Uygulama ve Araştırma Merkezi (DEHAM)</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Hayvan Sağlığı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İbrahim Hakkı Uzaktan Algılama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Kadın Sorunları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Kariyer Araştırma Planlama ve Uygulama Merkezi (KAPUM)</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Kamu-Üniversite Sanayi İşbirliği Araştırma ve Uygulama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Küçük ve Büyükbaş Hayvan Yetiştiriciliği Uygulama ve Araştırma Merkezi (KÜBÜMER)</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Siirt ve Yöresi El Sanatları Araştırma ve Uygulama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Siirt ve Yöresi Tarih-Kültür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Sürekli Eğitim Araştırma ve Uygulama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Tarım Çalışmaları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Teknoloji Transfer Ofisi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Türkçe Öğretimi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Uzaktan Eğitim Araştırma ve Uygulama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Yaban Hayvanları Koruma ve Rehabilitasyon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Ölçme ve Değerlendirme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Hayvan Islahı ve Genetik Uygulama ve Araştırma Merkezi</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proofErr w:type="spellStart"/>
      <w:r w:rsidRPr="00001505">
        <w:rPr>
          <w:rFonts w:asciiTheme="majorHAnsi" w:hAnsiTheme="majorHAnsi" w:cstheme="majorHAnsi"/>
          <w:color w:val="000000"/>
          <w:sz w:val="24"/>
          <w:szCs w:val="24"/>
        </w:rPr>
        <w:t>Reprodüktif</w:t>
      </w:r>
      <w:proofErr w:type="spellEnd"/>
      <w:r w:rsidRPr="00001505">
        <w:rPr>
          <w:rFonts w:asciiTheme="majorHAnsi" w:hAnsiTheme="majorHAnsi" w:cstheme="majorHAnsi"/>
          <w:color w:val="000000"/>
          <w:sz w:val="24"/>
          <w:szCs w:val="24"/>
        </w:rPr>
        <w:t xml:space="preserve"> </w:t>
      </w:r>
      <w:proofErr w:type="spellStart"/>
      <w:r w:rsidRPr="00001505">
        <w:rPr>
          <w:rFonts w:asciiTheme="majorHAnsi" w:hAnsiTheme="majorHAnsi" w:cstheme="majorHAnsi"/>
          <w:color w:val="000000"/>
          <w:sz w:val="24"/>
          <w:szCs w:val="24"/>
        </w:rPr>
        <w:t>Biyoteknoloji</w:t>
      </w:r>
      <w:proofErr w:type="spellEnd"/>
      <w:r w:rsidRPr="00001505">
        <w:rPr>
          <w:rFonts w:asciiTheme="majorHAnsi" w:hAnsiTheme="majorHAnsi" w:cstheme="majorHAnsi"/>
          <w:color w:val="000000"/>
          <w:sz w:val="24"/>
          <w:szCs w:val="24"/>
        </w:rPr>
        <w:t xml:space="preserve"> Uygulama ve Araştırma Merkezi</w:t>
      </w:r>
      <w:r w:rsidRPr="00001505">
        <w:rPr>
          <w:rFonts w:asciiTheme="majorHAnsi" w:hAnsiTheme="majorHAnsi" w:cstheme="majorHAnsi"/>
          <w:b/>
          <w:bCs/>
          <w:color w:val="000000"/>
          <w:sz w:val="24"/>
          <w:szCs w:val="24"/>
        </w:rPr>
        <w:t> (Ülkemizde İlk ve Tek)</w:t>
      </w:r>
    </w:p>
    <w:p w:rsidR="00C029B4" w:rsidRPr="00001505" w:rsidRDefault="00C029B4" w:rsidP="00001505">
      <w:pPr>
        <w:numPr>
          <w:ilvl w:val="0"/>
          <w:numId w:val="14"/>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Öğretme ve Öğrenme Uygulama ve Araştırma Merkezi</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b/>
          <w:bCs/>
          <w:color w:val="000000"/>
          <w:sz w:val="24"/>
          <w:szCs w:val="24"/>
        </w:rPr>
        <w:t>Ayrıca Üniversitemiz;</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Merkezi Araştırma Laboratuvarı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 Kapalı Halı Saha</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 Futbol Sahası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 Kapalı Spor Salonu</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3 Tenis Kortu</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1 </w:t>
      </w:r>
      <w:proofErr w:type="spellStart"/>
      <w:r w:rsidRPr="00001505">
        <w:rPr>
          <w:rFonts w:asciiTheme="majorHAnsi" w:hAnsiTheme="majorHAnsi" w:cstheme="majorHAnsi"/>
          <w:color w:val="000000"/>
          <w:sz w:val="24"/>
          <w:szCs w:val="24"/>
        </w:rPr>
        <w:t>Fitness</w:t>
      </w:r>
      <w:proofErr w:type="spellEnd"/>
      <w:r w:rsidRPr="00001505">
        <w:rPr>
          <w:rFonts w:asciiTheme="majorHAnsi" w:hAnsiTheme="majorHAnsi" w:cstheme="majorHAnsi"/>
          <w:color w:val="000000"/>
          <w:sz w:val="24"/>
          <w:szCs w:val="24"/>
        </w:rPr>
        <w:t xml:space="preserve"> Salonu</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4 Basketbol ve Voleybol Sahası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Konuk Evi</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Piknik Alanı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Seyir Terası,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Bisiklet Yolu,</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42 Dönüm Fıstık Bahçesi</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11 Dönüm Üzüm Bağı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100 m² Fidan Üretim Serası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3 Dönüm Açık Alan</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 Dönüm Elma Bahçesi</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Ziraat Fakültesi Bünyesinde 50 Dönüm Uygulama Alanı</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lastRenderedPageBreak/>
        <w:t>96 m² Arazide Poliüretan Kapalı Sera</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1 Market</w:t>
      </w:r>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1 Kampüs </w:t>
      </w:r>
      <w:proofErr w:type="spellStart"/>
      <w:r w:rsidRPr="00001505">
        <w:rPr>
          <w:rFonts w:asciiTheme="majorHAnsi" w:hAnsiTheme="majorHAnsi" w:cstheme="majorHAnsi"/>
          <w:color w:val="000000"/>
          <w:sz w:val="24"/>
          <w:szCs w:val="24"/>
        </w:rPr>
        <w:t>Cafe</w:t>
      </w:r>
      <w:proofErr w:type="spellEnd"/>
    </w:p>
    <w:p w:rsidR="00C029B4" w:rsidRPr="00001505" w:rsidRDefault="00C029B4" w:rsidP="00001505">
      <w:pPr>
        <w:numPr>
          <w:ilvl w:val="0"/>
          <w:numId w:val="15"/>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Büfe gibi sosyal ve sportif olanaklara sahiptir.</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C029B4" w:rsidRPr="00001505" w:rsidRDefault="00C029B4"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b/>
          <w:bCs/>
          <w:color w:val="000000"/>
          <w:sz w:val="24"/>
          <w:szCs w:val="24"/>
        </w:rPr>
        <w:t>Yapımı devam eden projeler olan;</w:t>
      </w:r>
    </w:p>
    <w:p w:rsidR="00C029B4" w:rsidRPr="00001505" w:rsidRDefault="00C029B4" w:rsidP="00001505">
      <w:pPr>
        <w:numPr>
          <w:ilvl w:val="0"/>
          <w:numId w:val="16"/>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Arıcılık Araştırma Merkezi (ARIMER) Binası,</w:t>
      </w:r>
    </w:p>
    <w:p w:rsidR="00C029B4" w:rsidRPr="00001505" w:rsidRDefault="00C029B4" w:rsidP="00001505">
      <w:pPr>
        <w:numPr>
          <w:ilvl w:val="0"/>
          <w:numId w:val="16"/>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Tıp Fakültesi Morfoloji Binası</w:t>
      </w:r>
    </w:p>
    <w:p w:rsidR="00C029B4" w:rsidRPr="00001505" w:rsidRDefault="00C029B4" w:rsidP="00001505">
      <w:pPr>
        <w:numPr>
          <w:ilvl w:val="0"/>
          <w:numId w:val="16"/>
        </w:numPr>
        <w:spacing w:after="0" w:line="240" w:lineRule="auto"/>
        <w:ind w:left="0"/>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Sağlık Hizmetleri MYO-Sağlık Yüksekokulu Binası </w:t>
      </w:r>
      <w:proofErr w:type="spellStart"/>
      <w:r w:rsidRPr="00001505">
        <w:rPr>
          <w:rFonts w:asciiTheme="majorHAnsi" w:hAnsiTheme="majorHAnsi" w:cstheme="majorHAnsi"/>
          <w:color w:val="000000"/>
          <w:sz w:val="24"/>
          <w:szCs w:val="24"/>
        </w:rPr>
        <w:t>Kezer</w:t>
      </w:r>
      <w:proofErr w:type="spellEnd"/>
      <w:r w:rsidRPr="00001505">
        <w:rPr>
          <w:rFonts w:asciiTheme="majorHAnsi" w:hAnsiTheme="majorHAnsi" w:cstheme="majorHAnsi"/>
          <w:color w:val="000000"/>
          <w:sz w:val="24"/>
          <w:szCs w:val="24"/>
        </w:rPr>
        <w:t xml:space="preserve"> Yerleşkesinde yer almaktadır.</w:t>
      </w:r>
    </w:p>
    <w:p w:rsidR="00C029B4" w:rsidRPr="00001505" w:rsidRDefault="00C029B4" w:rsidP="00001505">
      <w:pPr>
        <w:spacing w:after="0" w:line="240" w:lineRule="auto"/>
        <w:jc w:val="both"/>
        <w:rPr>
          <w:rFonts w:asciiTheme="majorHAnsi" w:hAnsiTheme="majorHAnsi" w:cstheme="majorHAnsi"/>
          <w:color w:val="000000"/>
          <w:sz w:val="24"/>
          <w:szCs w:val="24"/>
        </w:rPr>
      </w:pPr>
    </w:p>
    <w:p w:rsidR="003B367C" w:rsidRPr="00001505" w:rsidRDefault="003B367C" w:rsidP="006D6D9D">
      <w:pPr>
        <w:spacing w:after="0" w:line="240" w:lineRule="auto"/>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Kurumsal adres ve e-posta</w:t>
      </w:r>
    </w:p>
    <w:p w:rsidR="003B367C" w:rsidRPr="00001505" w:rsidRDefault="003B367C" w:rsidP="006D6D9D">
      <w:pPr>
        <w:spacing w:after="0" w:line="240" w:lineRule="auto"/>
        <w:rPr>
          <w:rFonts w:asciiTheme="majorHAnsi" w:hAnsiTheme="majorHAnsi" w:cstheme="majorHAnsi"/>
          <w:color w:val="000000"/>
          <w:sz w:val="24"/>
          <w:szCs w:val="24"/>
        </w:rPr>
      </w:pPr>
      <w:proofErr w:type="gramStart"/>
      <w:r w:rsidRPr="00001505">
        <w:rPr>
          <w:rFonts w:asciiTheme="majorHAnsi" w:hAnsiTheme="majorHAnsi" w:cstheme="majorHAnsi"/>
          <w:b/>
          <w:color w:val="000000"/>
          <w:sz w:val="24"/>
          <w:szCs w:val="24"/>
        </w:rPr>
        <w:t xml:space="preserve">Adres : </w:t>
      </w:r>
      <w:proofErr w:type="spellStart"/>
      <w:r w:rsidRPr="00001505">
        <w:rPr>
          <w:rFonts w:asciiTheme="majorHAnsi" w:hAnsiTheme="majorHAnsi" w:cstheme="majorHAnsi"/>
          <w:color w:val="000000"/>
          <w:sz w:val="24"/>
          <w:szCs w:val="24"/>
        </w:rPr>
        <w:t>Kezer</w:t>
      </w:r>
      <w:proofErr w:type="spellEnd"/>
      <w:proofErr w:type="gramEnd"/>
      <w:r w:rsidRPr="00001505">
        <w:rPr>
          <w:rFonts w:asciiTheme="majorHAnsi" w:hAnsiTheme="majorHAnsi" w:cstheme="majorHAnsi"/>
          <w:color w:val="000000"/>
          <w:sz w:val="24"/>
          <w:szCs w:val="24"/>
        </w:rPr>
        <w:t xml:space="preserve"> Yerleşkesi Veysel </w:t>
      </w:r>
      <w:proofErr w:type="spellStart"/>
      <w:r w:rsidRPr="00001505">
        <w:rPr>
          <w:rFonts w:asciiTheme="majorHAnsi" w:hAnsiTheme="majorHAnsi" w:cstheme="majorHAnsi"/>
          <w:color w:val="000000"/>
          <w:sz w:val="24"/>
          <w:szCs w:val="24"/>
        </w:rPr>
        <w:t>Karani</w:t>
      </w:r>
      <w:proofErr w:type="spellEnd"/>
      <w:r w:rsidRPr="00001505">
        <w:rPr>
          <w:rFonts w:asciiTheme="majorHAnsi" w:hAnsiTheme="majorHAnsi" w:cstheme="majorHAnsi"/>
          <w:color w:val="000000"/>
          <w:sz w:val="24"/>
          <w:szCs w:val="24"/>
        </w:rPr>
        <w:t xml:space="preserve"> Mah. Üniversite Cad. No:1 56100 Merkez/SİİRT</w:t>
      </w:r>
      <w:r w:rsidRPr="00001505">
        <w:rPr>
          <w:rFonts w:asciiTheme="majorHAnsi" w:hAnsiTheme="majorHAnsi" w:cstheme="majorHAnsi"/>
          <w:color w:val="000000"/>
          <w:sz w:val="24"/>
          <w:szCs w:val="24"/>
        </w:rPr>
        <w:br/>
        <w:t>Telefon : +90 (484) 212 11 10</w:t>
      </w:r>
      <w:r w:rsidRPr="00001505">
        <w:rPr>
          <w:rFonts w:asciiTheme="majorHAnsi" w:hAnsiTheme="majorHAnsi" w:cstheme="majorHAnsi"/>
          <w:color w:val="000000"/>
          <w:sz w:val="24"/>
          <w:szCs w:val="24"/>
        </w:rPr>
        <w:br/>
      </w:r>
      <w:proofErr w:type="spellStart"/>
      <w:r w:rsidRPr="00001505">
        <w:rPr>
          <w:rFonts w:asciiTheme="majorHAnsi" w:hAnsiTheme="majorHAnsi" w:cstheme="majorHAnsi"/>
          <w:color w:val="000000"/>
          <w:sz w:val="24"/>
          <w:szCs w:val="24"/>
        </w:rPr>
        <w:t>Fax</w:t>
      </w:r>
      <w:proofErr w:type="spellEnd"/>
      <w:r w:rsidRPr="00001505">
        <w:rPr>
          <w:rFonts w:asciiTheme="majorHAnsi" w:hAnsiTheme="majorHAnsi" w:cstheme="majorHAnsi"/>
          <w:color w:val="000000"/>
          <w:sz w:val="24"/>
          <w:szCs w:val="24"/>
        </w:rPr>
        <w:t xml:space="preserve"> : +90 (484) 223 19 98</w:t>
      </w:r>
      <w:r w:rsidRPr="00001505">
        <w:rPr>
          <w:rFonts w:asciiTheme="majorHAnsi" w:hAnsiTheme="majorHAnsi" w:cstheme="majorHAnsi"/>
          <w:color w:val="000000"/>
          <w:sz w:val="24"/>
          <w:szCs w:val="24"/>
        </w:rPr>
        <w:br/>
        <w:t>E-Posta : siu@siirt.edu.tr</w:t>
      </w:r>
      <w:r w:rsidRPr="00001505">
        <w:rPr>
          <w:rFonts w:asciiTheme="majorHAnsi" w:hAnsiTheme="majorHAnsi" w:cstheme="majorHAnsi"/>
          <w:color w:val="000000"/>
          <w:sz w:val="24"/>
          <w:szCs w:val="24"/>
        </w:rPr>
        <w:br/>
        <w:t xml:space="preserve">Web : </w:t>
      </w:r>
      <w:hyperlink r:id="rId37" w:history="1">
        <w:r w:rsidRPr="00001505">
          <w:rPr>
            <w:rStyle w:val="Kpr"/>
            <w:rFonts w:asciiTheme="majorHAnsi" w:hAnsiTheme="majorHAnsi" w:cstheme="majorHAnsi"/>
            <w:sz w:val="24"/>
            <w:szCs w:val="24"/>
          </w:rPr>
          <w:t>siu@hs01.kep.tr</w:t>
        </w:r>
      </w:hyperlink>
    </w:p>
    <w:p w:rsidR="00704686" w:rsidRPr="00001505" w:rsidRDefault="00704686" w:rsidP="00001505">
      <w:pPr>
        <w:spacing w:after="0" w:line="240" w:lineRule="auto"/>
        <w:jc w:val="both"/>
        <w:rPr>
          <w:rFonts w:asciiTheme="majorHAnsi" w:hAnsiTheme="majorHAnsi" w:cstheme="majorHAnsi"/>
          <w:color w:val="000000"/>
          <w:sz w:val="24"/>
          <w:szCs w:val="24"/>
        </w:rPr>
      </w:pPr>
    </w:p>
    <w:p w:rsidR="009A1EC6" w:rsidRPr="00001505" w:rsidRDefault="009A1EC6" w:rsidP="00001505">
      <w:pPr>
        <w:spacing w:after="0" w:line="240" w:lineRule="auto"/>
        <w:jc w:val="both"/>
        <w:rPr>
          <w:rFonts w:asciiTheme="majorHAnsi" w:hAnsiTheme="majorHAnsi" w:cstheme="majorHAnsi"/>
          <w:b/>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 xml:space="preserve">İDARİ İŞLEMLER </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ab/>
        <w:t>Üniversite, Fakülte | Enstitü | Meslek Yüksekokulu Yönetim Organları:</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 xml:space="preserve">Rektör </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ab/>
        <w:t>Devlet ve vakıf üniversitelerine rektör, Cumhurbaşkanınca atanır. Rektör, üniversite veya yüksek teknoloji enstitüsü tüzel kişiliğini temsil eder. Rektörlerin yaş haddi 67 yaştır. Ancak rektör olarak atanmış olanlarda görev süreleri bitinceye kadar yaş haddi aranmaz. Rektör, çalışmalarında kendisine yardım etmek üzere, üniversitenin aylıklı profesörleri arasından en çok üç kişiyi kendi rektörlük görev süresiyle sınırlı olmak kaydıyla rektör yardımcısı olarak seçer. Rektör yardımcıları, rektör tarafından atanır.</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 xml:space="preserve">Senato </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Senato, rektörün başkanlığında, rektör yardımcıları, dekanlar ve her fakülteden fakülte kurullarınca üç yıl için seçilecek birer öğretim üyesi ile rektörlüğe bağlı enstitü ve yüksekokul müdürlerinden teşekkül eder. Senato, her eğitim - öğretim yılı başında ve sonunda olmak üzere yılda en az iki defa toplanır.</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Üniversite Yönetim Kurulu</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Üniversite yönetim kurulu; rektörün başkanlığında dekanlardan ve üniversiteye bağlı değişik öğretim birim ve alanlarını temsil edecek şekilde senatoca dört yıl için seçilecek üç profesörden oluşur. Rektör gerektiğinde yönetim kurulunu toplantıya çağırır. Rektör yardımcıları oy hakkı olmaksızın yönetim kurulu toplantılarına katılabilirler.</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Dekan</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Fakültenin ve birimlerinin temsilcisi olan dekan, rektörün önereceği, üniversite içinden veya dışından üç profesör arasından Yükseköğretim Kurulunca üç yıl süre ile seçilir ve normal usul ile atanır. Süresi biten dekan yeniden atanabilir. Dekan kendisine çalışmalarında yardımcı olmak üzere fakültenin aylıklı öğretim üyeleri arasından en çok iki kişiyi dekan yardımcısı olarak seçer. </w:t>
      </w:r>
      <w:r w:rsidRPr="00001505">
        <w:rPr>
          <w:rFonts w:asciiTheme="majorHAnsi" w:hAnsiTheme="majorHAnsi" w:cstheme="majorHAnsi"/>
          <w:color w:val="000000"/>
          <w:sz w:val="24"/>
          <w:szCs w:val="24"/>
        </w:rPr>
        <w:lastRenderedPageBreak/>
        <w:t>Dekan yardımcıları, dekanca en çok üç yıl için atanır. Dekana, görevi başında olmadığı zaman yardımcılarından biri vekâlet eder. Göreve vekâlet altı aydan fazla sürerse yeni bir dekan atanır.</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Fakülte Kurulu</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Fakülte kurulu, dekanın başkanlığında fakülteye bağlı bölümlerin başkanları ile varsa fakülteye bağlı enstitü ve yüksekokul müdürlerinden ve üç yıl için fakültedeki profesörlerin kendi aralarından seçecekleri üç, doçentlerin kendi aralarından seçecekleri iki, doktor öğretim üyelerinin kendi aralarından seçecekleri bir öğretim üyesinden oluşur.</w:t>
      </w:r>
    </w:p>
    <w:p w:rsidR="003B367C" w:rsidRPr="00001505" w:rsidRDefault="003B367C" w:rsidP="00001505">
      <w:pPr>
        <w:spacing w:after="0" w:line="240" w:lineRule="auto"/>
        <w:jc w:val="both"/>
        <w:rPr>
          <w:rFonts w:asciiTheme="majorHAnsi" w:hAnsiTheme="majorHAnsi" w:cstheme="majorHAnsi"/>
          <w:color w:val="000000"/>
          <w:sz w:val="24"/>
          <w:szCs w:val="24"/>
        </w:rPr>
      </w:pPr>
    </w:p>
    <w:p w:rsidR="003B367C"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Fakülte Yönetim Kurulu</w:t>
      </w:r>
    </w:p>
    <w:p w:rsidR="001D50A8"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Fakülte yönetim kurulu, dekanın başkanlığında fakülte kurulunun üç yıl için seçeceği üç profesör, iki doçent ve bir doktor öğretim üyesinden oluşur. Fakülte yönetim kurulu dekanın çağırısı üzerine toplanır.</w:t>
      </w:r>
    </w:p>
    <w:p w:rsidR="001D50A8" w:rsidRPr="00001505" w:rsidRDefault="001D50A8"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w:t>
      </w:r>
    </w:p>
    <w:p w:rsidR="001D50A8"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b/>
          <w:color w:val="000000"/>
          <w:sz w:val="24"/>
          <w:szCs w:val="24"/>
        </w:rPr>
        <w:t xml:space="preserve">Enstitü Müdürü </w:t>
      </w:r>
    </w:p>
    <w:p w:rsidR="001D50A8"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Üç yıl için rektör tarafından atanır. Rektörlüğe bağlı enstitülerde bu atama doğrudan rektör tarafından yapılır. Süresi biten müdür tekrar atanabilir. Müdürün, enstitüde görevli aylıklı öğretim elemanları arasından üç yıl için atayacağı en çok iki yardımcısı bulunur. Müdüre vekâlet etme veya müdürlüğün boşalması hallerinde yapılacak işlem, dekanlarda olduğu gibidir.</w:t>
      </w:r>
    </w:p>
    <w:p w:rsidR="001D50A8" w:rsidRPr="00001505" w:rsidRDefault="001D50A8" w:rsidP="00001505">
      <w:pPr>
        <w:spacing w:after="0" w:line="240" w:lineRule="auto"/>
        <w:jc w:val="both"/>
        <w:rPr>
          <w:rFonts w:asciiTheme="majorHAnsi" w:hAnsiTheme="majorHAnsi" w:cstheme="majorHAnsi"/>
          <w:color w:val="000000"/>
          <w:sz w:val="24"/>
          <w:szCs w:val="24"/>
        </w:rPr>
      </w:pPr>
    </w:p>
    <w:p w:rsidR="001D50A8"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Enstitü Kurulu</w:t>
      </w:r>
    </w:p>
    <w:p w:rsidR="001D50A8"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Müdürün başkanlığında, müdür yardımcıları ve enstitüyü oluşturan ana bilim dalı başkanlarından oluşur.</w:t>
      </w:r>
    </w:p>
    <w:p w:rsidR="001D50A8" w:rsidRPr="00001505" w:rsidRDefault="001D50A8" w:rsidP="00001505">
      <w:pPr>
        <w:spacing w:after="0" w:line="240" w:lineRule="auto"/>
        <w:jc w:val="both"/>
        <w:rPr>
          <w:rFonts w:asciiTheme="majorHAnsi" w:hAnsiTheme="majorHAnsi" w:cstheme="majorHAnsi"/>
          <w:color w:val="000000"/>
          <w:sz w:val="24"/>
          <w:szCs w:val="24"/>
        </w:rPr>
      </w:pPr>
    </w:p>
    <w:p w:rsidR="001D50A8"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Enstitü Yönetim Kurulu</w:t>
      </w:r>
    </w:p>
    <w:p w:rsidR="001D50A8"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Müdürün başkanlığında, müdür yardımcıları, müdürce gösterilecek altı aday arasından enstitü kurulu tarafından üç yıl için seçilecek üç öğretim üyesinden oluşur.</w:t>
      </w:r>
    </w:p>
    <w:p w:rsidR="001D50A8" w:rsidRPr="00001505" w:rsidRDefault="001D50A8" w:rsidP="00001505">
      <w:pPr>
        <w:spacing w:after="0" w:line="240" w:lineRule="auto"/>
        <w:jc w:val="both"/>
        <w:rPr>
          <w:rFonts w:asciiTheme="majorHAnsi" w:hAnsiTheme="majorHAnsi" w:cstheme="majorHAnsi"/>
          <w:color w:val="000000"/>
          <w:sz w:val="24"/>
          <w:szCs w:val="24"/>
        </w:rPr>
      </w:pPr>
    </w:p>
    <w:p w:rsidR="001D50A8"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Yüksekokul ve Meslek Yüksekokulu Müdürü</w:t>
      </w:r>
    </w:p>
    <w:p w:rsidR="001D50A8"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Üç yıl için rektör tarafından atanır. Rektörlüğe bağlı yüksekokullarda bu atama doğrudan rektör tarafından yapılır. Süresi biten müdür tekrar atanabilir. Müdürün okulda görevli aylıklı öğretim elemanları arasından üç yıl için atayacağı en çok iki yardımcısı bulunur. Müdüre vekâlet etme veya müdürlüğün boşalması hallerinde yapılacak işlem, dekanlarda olduğu gibidir.</w:t>
      </w:r>
    </w:p>
    <w:p w:rsidR="001D50A8" w:rsidRPr="00001505" w:rsidRDefault="001D50A8" w:rsidP="00001505">
      <w:pPr>
        <w:spacing w:after="0" w:line="240" w:lineRule="auto"/>
        <w:jc w:val="both"/>
        <w:rPr>
          <w:rFonts w:asciiTheme="majorHAnsi" w:hAnsiTheme="majorHAnsi" w:cstheme="majorHAnsi"/>
          <w:color w:val="000000"/>
          <w:sz w:val="24"/>
          <w:szCs w:val="24"/>
        </w:rPr>
      </w:pPr>
    </w:p>
    <w:p w:rsidR="001D50A8" w:rsidRPr="00001505" w:rsidRDefault="003B367C" w:rsidP="00001505">
      <w:pPr>
        <w:spacing w:after="0" w:line="240" w:lineRule="auto"/>
        <w:jc w:val="both"/>
        <w:rPr>
          <w:rFonts w:asciiTheme="majorHAnsi" w:hAnsiTheme="majorHAnsi" w:cstheme="majorHAnsi"/>
          <w:b/>
          <w:color w:val="000000"/>
          <w:sz w:val="24"/>
          <w:szCs w:val="24"/>
        </w:rPr>
      </w:pPr>
      <w:r w:rsidRPr="00001505">
        <w:rPr>
          <w:rFonts w:asciiTheme="majorHAnsi" w:hAnsiTheme="majorHAnsi" w:cstheme="majorHAnsi"/>
          <w:color w:val="000000"/>
          <w:sz w:val="24"/>
          <w:szCs w:val="24"/>
        </w:rPr>
        <w:t xml:space="preserve"> </w:t>
      </w:r>
      <w:r w:rsidRPr="00001505">
        <w:rPr>
          <w:rFonts w:asciiTheme="majorHAnsi" w:hAnsiTheme="majorHAnsi" w:cstheme="majorHAnsi"/>
          <w:b/>
          <w:color w:val="000000"/>
          <w:sz w:val="24"/>
          <w:szCs w:val="24"/>
        </w:rPr>
        <w:t>Yüksekokul ve Meslek Yüksek Okul Kurulu</w:t>
      </w:r>
    </w:p>
    <w:p w:rsidR="003B367C" w:rsidRPr="00001505" w:rsidRDefault="003B367C" w:rsidP="00001505">
      <w:pPr>
        <w:spacing w:after="0" w:line="240" w:lineRule="auto"/>
        <w:jc w:val="both"/>
        <w:rPr>
          <w:rFonts w:asciiTheme="majorHAnsi" w:hAnsiTheme="majorHAnsi" w:cstheme="majorHAnsi"/>
          <w:color w:val="000000"/>
          <w:sz w:val="24"/>
          <w:szCs w:val="24"/>
        </w:rPr>
      </w:pPr>
      <w:r w:rsidRPr="00001505">
        <w:rPr>
          <w:rFonts w:asciiTheme="majorHAnsi" w:hAnsiTheme="majorHAnsi" w:cstheme="majorHAnsi"/>
          <w:color w:val="000000"/>
          <w:sz w:val="24"/>
          <w:szCs w:val="24"/>
        </w:rPr>
        <w:t xml:space="preserve"> Müdürün başkanlığında, müdür yardımcıları ve okulu oluşturan bölüm veya ana bilim dalı başkanlarından oluşur. Yüksekokul ve Meslek Yüksek Okul Yönetim Kurulu Müdürün başkanlığında, müdür yardımcıları ile müdürce gösterilecek altı aday arasından yüksekokul kurulu tarafından üç yıl için seçilecek üç öğretim üyesinden oluşur.</w:t>
      </w:r>
    </w:p>
    <w:p w:rsidR="00704686" w:rsidRPr="00001505" w:rsidRDefault="00704686" w:rsidP="00001505">
      <w:pPr>
        <w:spacing w:after="0" w:line="240" w:lineRule="auto"/>
        <w:jc w:val="both"/>
        <w:rPr>
          <w:rFonts w:asciiTheme="majorHAnsi" w:hAnsiTheme="majorHAnsi" w:cstheme="majorHAnsi"/>
          <w:color w:val="000000"/>
          <w:sz w:val="24"/>
          <w:szCs w:val="24"/>
        </w:rPr>
      </w:pPr>
    </w:p>
    <w:p w:rsidR="00704686" w:rsidRPr="00001505" w:rsidRDefault="00704686" w:rsidP="00001505">
      <w:pPr>
        <w:spacing w:after="0"/>
        <w:jc w:val="both"/>
        <w:rPr>
          <w:rFonts w:asciiTheme="majorHAnsi" w:hAnsiTheme="majorHAnsi" w:cstheme="majorHAnsi"/>
          <w:b/>
          <w:sz w:val="24"/>
          <w:szCs w:val="24"/>
        </w:rPr>
      </w:pPr>
      <w:r w:rsidRPr="00001505">
        <w:rPr>
          <w:rFonts w:asciiTheme="majorHAnsi" w:hAnsiTheme="majorHAnsi" w:cstheme="majorHAnsi"/>
          <w:b/>
          <w:sz w:val="24"/>
          <w:szCs w:val="24"/>
        </w:rPr>
        <w:t>ÖĞRETİM ELEMANLARI</w:t>
      </w:r>
    </w:p>
    <w:p w:rsidR="00704686" w:rsidRPr="00001505"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r w:rsidRPr="00001505">
        <w:rPr>
          <w:rFonts w:asciiTheme="majorHAnsi" w:hAnsiTheme="majorHAnsi" w:cstheme="majorHAnsi"/>
          <w:sz w:val="24"/>
          <w:szCs w:val="24"/>
        </w:rPr>
        <w:tab/>
        <w:t xml:space="preserve">Yükseköğretim kurumlarında okutulan dersleri vermek, uygulama yapmak veya yaptırmakla yükümlü olan öğretim elemanıdır. </w:t>
      </w:r>
    </w:p>
    <w:p w:rsidR="00001505" w:rsidRPr="00001505" w:rsidRDefault="00001505" w:rsidP="00001505">
      <w:pPr>
        <w:spacing w:after="0"/>
        <w:jc w:val="both"/>
        <w:rPr>
          <w:rFonts w:asciiTheme="majorHAnsi" w:hAnsiTheme="majorHAnsi" w:cstheme="majorHAnsi"/>
          <w:sz w:val="24"/>
          <w:szCs w:val="24"/>
        </w:rPr>
      </w:pPr>
    </w:p>
    <w:p w:rsidR="00704686" w:rsidRPr="00001505"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r w:rsidRPr="00001505">
        <w:rPr>
          <w:rFonts w:asciiTheme="majorHAnsi" w:hAnsiTheme="majorHAnsi" w:cstheme="majorHAnsi"/>
          <w:b/>
          <w:sz w:val="24"/>
          <w:szCs w:val="24"/>
        </w:rPr>
        <w:t>Profesör</w:t>
      </w:r>
      <w:r w:rsidRPr="00001505">
        <w:rPr>
          <w:rFonts w:asciiTheme="majorHAnsi" w:hAnsiTheme="majorHAnsi" w:cstheme="majorHAnsi"/>
          <w:sz w:val="24"/>
          <w:szCs w:val="24"/>
        </w:rPr>
        <w:t>, En yüksek düzeydeki akademik unvana sahip kişidir.</w:t>
      </w:r>
    </w:p>
    <w:p w:rsidR="00001505" w:rsidRPr="00001505" w:rsidRDefault="00001505" w:rsidP="00001505">
      <w:pPr>
        <w:spacing w:after="0"/>
        <w:jc w:val="both"/>
        <w:rPr>
          <w:rFonts w:asciiTheme="majorHAnsi" w:hAnsiTheme="majorHAnsi" w:cstheme="majorHAnsi"/>
          <w:sz w:val="24"/>
          <w:szCs w:val="24"/>
        </w:rPr>
      </w:pPr>
    </w:p>
    <w:p w:rsidR="00704686" w:rsidRPr="00001505"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r w:rsidRPr="00001505">
        <w:rPr>
          <w:rFonts w:asciiTheme="majorHAnsi" w:hAnsiTheme="majorHAnsi" w:cstheme="majorHAnsi"/>
          <w:b/>
          <w:sz w:val="24"/>
          <w:szCs w:val="24"/>
        </w:rPr>
        <w:t>Doçent</w:t>
      </w:r>
      <w:r w:rsidRPr="00001505">
        <w:rPr>
          <w:rFonts w:asciiTheme="majorHAnsi" w:hAnsiTheme="majorHAnsi" w:cstheme="majorHAnsi"/>
          <w:sz w:val="24"/>
          <w:szCs w:val="24"/>
        </w:rPr>
        <w:t>, Üniversitelerarası Kurul tarafından verilen doçentlik akademik unvanına sahip kişidir.</w:t>
      </w:r>
    </w:p>
    <w:p w:rsidR="00001505" w:rsidRPr="00001505" w:rsidRDefault="00001505" w:rsidP="00001505">
      <w:pPr>
        <w:spacing w:after="0"/>
        <w:jc w:val="both"/>
        <w:rPr>
          <w:rFonts w:asciiTheme="majorHAnsi" w:hAnsiTheme="majorHAnsi" w:cstheme="majorHAnsi"/>
          <w:sz w:val="24"/>
          <w:szCs w:val="24"/>
        </w:rPr>
      </w:pPr>
    </w:p>
    <w:p w:rsidR="00001505" w:rsidRPr="00001505"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b/>
          <w:sz w:val="24"/>
          <w:szCs w:val="24"/>
        </w:rPr>
        <w:t>Doktor Öğretim Üyesi</w:t>
      </w:r>
      <w:r w:rsidRPr="00001505">
        <w:rPr>
          <w:rFonts w:asciiTheme="majorHAnsi" w:hAnsiTheme="majorHAnsi" w:cstheme="majorHAnsi"/>
          <w:sz w:val="24"/>
          <w:szCs w:val="24"/>
        </w:rPr>
        <w:t xml:space="preserve">, Doktora çalışmalarını başarı ile tamamlamış, tıpta, diş hekimliğinde, eczacılıkta ve veteriner hekimlikte uzmanlık unvanını veya Üniversitelerarası Kurulun önerisi üzerine Yükseköğretim Kurulunca tespit edilen belli sanat dallarının birinde yeterlik kazanmış olan akademik unvana sahip kişidir. </w:t>
      </w:r>
    </w:p>
    <w:p w:rsidR="00001505" w:rsidRPr="00001505" w:rsidRDefault="00001505" w:rsidP="00001505">
      <w:pPr>
        <w:spacing w:after="0"/>
        <w:jc w:val="both"/>
        <w:rPr>
          <w:rFonts w:asciiTheme="majorHAnsi" w:hAnsiTheme="majorHAnsi" w:cstheme="majorHAnsi"/>
          <w:sz w:val="24"/>
          <w:szCs w:val="24"/>
        </w:rPr>
      </w:pPr>
    </w:p>
    <w:p w:rsidR="00704686" w:rsidRPr="00001505" w:rsidRDefault="00704686" w:rsidP="00631330">
      <w:pPr>
        <w:spacing w:after="0"/>
        <w:rPr>
          <w:rFonts w:asciiTheme="majorHAnsi" w:hAnsiTheme="majorHAnsi" w:cstheme="majorHAnsi"/>
          <w:sz w:val="24"/>
          <w:szCs w:val="24"/>
        </w:rPr>
      </w:pPr>
      <w:r w:rsidRPr="00001505">
        <w:rPr>
          <w:rFonts w:asciiTheme="majorHAnsi" w:hAnsiTheme="majorHAnsi" w:cstheme="majorHAnsi"/>
          <w:sz w:val="24"/>
          <w:szCs w:val="24"/>
        </w:rPr>
        <w:t>Yükseköğretim Kanunu’na göre öğretim üyelerinin görevleri;</w:t>
      </w:r>
    </w:p>
    <w:p w:rsidR="00704686" w:rsidRPr="00001505" w:rsidRDefault="00704686" w:rsidP="00001505">
      <w:pPr>
        <w:spacing w:after="0"/>
        <w:jc w:val="both"/>
        <w:rPr>
          <w:rFonts w:asciiTheme="majorHAnsi" w:hAnsiTheme="majorHAnsi" w:cstheme="majorHAnsi"/>
          <w:sz w:val="24"/>
          <w:szCs w:val="24"/>
        </w:rPr>
      </w:pPr>
      <w:proofErr w:type="gramStart"/>
      <w:r w:rsidRPr="00001505">
        <w:rPr>
          <w:rFonts w:asciiTheme="majorHAnsi" w:hAnsiTheme="majorHAnsi" w:cstheme="majorHAnsi"/>
          <w:b/>
          <w:sz w:val="24"/>
          <w:szCs w:val="24"/>
        </w:rPr>
        <w:t>a</w:t>
      </w:r>
      <w:proofErr w:type="gramEnd"/>
      <w:r w:rsidRPr="00001505">
        <w:rPr>
          <w:rFonts w:asciiTheme="majorHAnsi" w:hAnsiTheme="majorHAnsi" w:cstheme="majorHAnsi"/>
          <w:sz w:val="24"/>
          <w:szCs w:val="24"/>
        </w:rPr>
        <w:t xml:space="preserve">. Yükseköğretim kurumlarında ve Yükseköğretim Kanunundaki amaç ve ilkelere uygun biçimde ön lisans, lisans ve lisansüstü düzeylerde eğitim - öğretim ve uygulamalı çalışmalar yapmak ve yaptırmak, proje hazırlıklarını ve seminerleri yönetmek </w:t>
      </w:r>
    </w:p>
    <w:p w:rsidR="00704686" w:rsidRPr="00001505" w:rsidRDefault="00704686" w:rsidP="00001505">
      <w:pPr>
        <w:spacing w:after="0"/>
        <w:jc w:val="both"/>
        <w:rPr>
          <w:rFonts w:asciiTheme="majorHAnsi" w:hAnsiTheme="majorHAnsi" w:cstheme="majorHAnsi"/>
          <w:sz w:val="24"/>
          <w:szCs w:val="24"/>
        </w:rPr>
      </w:pPr>
      <w:proofErr w:type="gramStart"/>
      <w:r w:rsidRPr="00001505">
        <w:rPr>
          <w:rFonts w:asciiTheme="majorHAnsi" w:hAnsiTheme="majorHAnsi" w:cstheme="majorHAnsi"/>
          <w:b/>
          <w:sz w:val="24"/>
          <w:szCs w:val="24"/>
        </w:rPr>
        <w:t>b</w:t>
      </w:r>
      <w:proofErr w:type="gramEnd"/>
      <w:r w:rsidRPr="00001505">
        <w:rPr>
          <w:rFonts w:asciiTheme="majorHAnsi" w:hAnsiTheme="majorHAnsi" w:cstheme="majorHAnsi"/>
          <w:sz w:val="24"/>
          <w:szCs w:val="24"/>
        </w:rPr>
        <w:t>. Yükseköğretim kurumlarında, bilimsel araştırmalar ve yayımlar yapmak</w:t>
      </w:r>
    </w:p>
    <w:p w:rsidR="00704686" w:rsidRPr="00001505" w:rsidRDefault="00704686" w:rsidP="00001505">
      <w:pPr>
        <w:spacing w:after="0"/>
        <w:jc w:val="both"/>
        <w:rPr>
          <w:rFonts w:asciiTheme="majorHAnsi" w:hAnsiTheme="majorHAnsi" w:cstheme="majorHAnsi"/>
          <w:sz w:val="24"/>
          <w:szCs w:val="24"/>
        </w:rPr>
      </w:pPr>
      <w:proofErr w:type="gramStart"/>
      <w:r w:rsidRPr="00001505">
        <w:rPr>
          <w:rFonts w:asciiTheme="majorHAnsi" w:hAnsiTheme="majorHAnsi" w:cstheme="majorHAnsi"/>
          <w:b/>
          <w:sz w:val="24"/>
          <w:szCs w:val="24"/>
        </w:rPr>
        <w:t>c</w:t>
      </w:r>
      <w:proofErr w:type="gramEnd"/>
      <w:r w:rsidRPr="00001505">
        <w:rPr>
          <w:rFonts w:asciiTheme="majorHAnsi" w:hAnsiTheme="majorHAnsi" w:cstheme="majorHAnsi"/>
          <w:sz w:val="24"/>
          <w:szCs w:val="24"/>
        </w:rPr>
        <w:t>. İlgili birim başkanlığınca düzenlenecek programa göre, belirli günlerde öğrencileri kabul ederek, onlara gerekli konularda yardım etmek, bu kanundaki amaç ve ana ilkeler doğrultusunda yol göstermek ve rehberlik etmek</w:t>
      </w:r>
    </w:p>
    <w:p w:rsidR="00631330" w:rsidRDefault="00704686" w:rsidP="00001505">
      <w:pPr>
        <w:spacing w:after="0"/>
        <w:jc w:val="both"/>
        <w:rPr>
          <w:rFonts w:asciiTheme="majorHAnsi" w:hAnsiTheme="majorHAnsi" w:cstheme="majorHAnsi"/>
          <w:sz w:val="24"/>
          <w:szCs w:val="24"/>
        </w:rPr>
      </w:pPr>
      <w:proofErr w:type="gramStart"/>
      <w:r w:rsidRPr="00001505">
        <w:rPr>
          <w:rFonts w:asciiTheme="majorHAnsi" w:hAnsiTheme="majorHAnsi" w:cstheme="majorHAnsi"/>
          <w:b/>
          <w:sz w:val="24"/>
          <w:szCs w:val="24"/>
        </w:rPr>
        <w:t>d</w:t>
      </w:r>
      <w:proofErr w:type="gramEnd"/>
      <w:r w:rsidRPr="00001505">
        <w:rPr>
          <w:rFonts w:asciiTheme="majorHAnsi" w:hAnsiTheme="majorHAnsi" w:cstheme="majorHAnsi"/>
          <w:sz w:val="24"/>
          <w:szCs w:val="24"/>
        </w:rPr>
        <w:t>. Yetkili organlarca verilecek görevleri yerine getirme</w:t>
      </w:r>
    </w:p>
    <w:p w:rsidR="00704686" w:rsidRPr="00001505" w:rsidRDefault="00704686" w:rsidP="00001505">
      <w:pPr>
        <w:spacing w:after="0"/>
        <w:jc w:val="both"/>
        <w:rPr>
          <w:rFonts w:asciiTheme="majorHAnsi" w:hAnsiTheme="majorHAnsi" w:cstheme="majorHAnsi"/>
          <w:sz w:val="24"/>
          <w:szCs w:val="24"/>
        </w:rPr>
      </w:pPr>
      <w:proofErr w:type="gramStart"/>
      <w:r w:rsidRPr="00001505">
        <w:rPr>
          <w:rFonts w:asciiTheme="majorHAnsi" w:hAnsiTheme="majorHAnsi" w:cstheme="majorHAnsi"/>
          <w:b/>
          <w:sz w:val="24"/>
          <w:szCs w:val="24"/>
        </w:rPr>
        <w:t>e</w:t>
      </w:r>
      <w:proofErr w:type="gramEnd"/>
      <w:r w:rsidRPr="00001505">
        <w:rPr>
          <w:rFonts w:asciiTheme="majorHAnsi" w:hAnsiTheme="majorHAnsi" w:cstheme="majorHAnsi"/>
          <w:sz w:val="24"/>
          <w:szCs w:val="24"/>
        </w:rPr>
        <w:t>. Bu kanunla verilen diğer görevleri yapmaktır. (2547-m.22)</w:t>
      </w:r>
    </w:p>
    <w:p w:rsidR="00001505" w:rsidRPr="00001505" w:rsidRDefault="00001505" w:rsidP="00001505">
      <w:pPr>
        <w:spacing w:after="0"/>
        <w:jc w:val="both"/>
        <w:rPr>
          <w:rFonts w:asciiTheme="majorHAnsi" w:hAnsiTheme="majorHAnsi" w:cstheme="majorHAnsi"/>
          <w:sz w:val="24"/>
          <w:szCs w:val="24"/>
        </w:rPr>
      </w:pPr>
    </w:p>
    <w:p w:rsidR="00704686" w:rsidRPr="00001505"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r w:rsidRPr="00001505">
        <w:rPr>
          <w:rFonts w:asciiTheme="majorHAnsi" w:hAnsiTheme="majorHAnsi" w:cstheme="majorHAnsi"/>
          <w:b/>
          <w:sz w:val="24"/>
          <w:szCs w:val="24"/>
        </w:rPr>
        <w:t>Öğretim Görevlileri</w:t>
      </w:r>
      <w:r w:rsidRPr="00001505">
        <w:rPr>
          <w:rFonts w:asciiTheme="majorHAnsi" w:hAnsiTheme="majorHAnsi" w:cstheme="majorHAnsi"/>
          <w:sz w:val="24"/>
          <w:szCs w:val="24"/>
        </w:rPr>
        <w:t>, Öğretim Görevlileri ile ilgili 2547 sayılı Yükseköğretim Kanununun 36’ncı maddesinin üçüncü fıkrasında 7100 sayılı Yükseköğretim Kanunu İle Bazı Kanun ve Kanun Hükmünde Kararnamelerde Değişiklik Yapılması Hakkında Kanunun 8’ inci maddesiyle yapılan değişiklikleri sonucunda; yükseköğretim kurumlarında ders veren Öğretim Görevlisi ve uygulamalı birim Öğretim Görevlisi olmak üzere bir kadro unvanı üzerinden iki farklı görev tanımı oluşmuştur.</w:t>
      </w:r>
    </w:p>
    <w:p w:rsidR="00001505" w:rsidRPr="00001505" w:rsidRDefault="00001505" w:rsidP="00001505">
      <w:pPr>
        <w:spacing w:after="0"/>
        <w:jc w:val="both"/>
        <w:rPr>
          <w:rFonts w:asciiTheme="majorHAnsi" w:hAnsiTheme="majorHAnsi" w:cstheme="majorHAnsi"/>
          <w:sz w:val="24"/>
          <w:szCs w:val="24"/>
        </w:rPr>
      </w:pPr>
    </w:p>
    <w:p w:rsidR="00C029B4" w:rsidRDefault="00704686"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r w:rsidRPr="00001505">
        <w:rPr>
          <w:rFonts w:asciiTheme="majorHAnsi" w:hAnsiTheme="majorHAnsi" w:cstheme="majorHAnsi"/>
          <w:b/>
          <w:sz w:val="24"/>
          <w:szCs w:val="24"/>
        </w:rPr>
        <w:t>Araştırma Görevlileri</w:t>
      </w:r>
      <w:r w:rsidRPr="00001505">
        <w:rPr>
          <w:rFonts w:asciiTheme="majorHAnsi" w:hAnsiTheme="majorHAnsi" w:cstheme="majorHAnsi"/>
          <w:sz w:val="24"/>
          <w:szCs w:val="24"/>
        </w:rPr>
        <w:t>, Yükseköğretim kurumlarında yapılan araştırma, inceleme ve deneylerde yardımcı olan ve yetkili organlarca verilen ilgili diğer görevleri yapan öğretim elemanıdır.</w:t>
      </w:r>
    </w:p>
    <w:p w:rsidR="00C50CD2" w:rsidRDefault="00C50CD2" w:rsidP="00001505">
      <w:pPr>
        <w:spacing w:after="0"/>
        <w:jc w:val="both"/>
        <w:rPr>
          <w:rFonts w:asciiTheme="majorHAnsi" w:hAnsiTheme="majorHAnsi" w:cstheme="majorHAnsi"/>
          <w:sz w:val="24"/>
          <w:szCs w:val="24"/>
        </w:rPr>
      </w:pPr>
    </w:p>
    <w:p w:rsidR="00C50CD2" w:rsidRPr="00C50CD2" w:rsidRDefault="00C50CD2" w:rsidP="00C50CD2">
      <w:pPr>
        <w:spacing w:after="0"/>
        <w:jc w:val="center"/>
        <w:rPr>
          <w:rFonts w:asciiTheme="majorHAnsi" w:hAnsiTheme="majorHAnsi" w:cstheme="majorHAnsi"/>
          <w:b/>
          <w:sz w:val="24"/>
          <w:szCs w:val="24"/>
        </w:rPr>
      </w:pPr>
      <w:r>
        <w:rPr>
          <w:rFonts w:asciiTheme="majorHAnsi" w:hAnsiTheme="majorHAnsi" w:cstheme="majorHAnsi"/>
          <w:b/>
          <w:sz w:val="24"/>
          <w:szCs w:val="24"/>
        </w:rPr>
        <w:t>PERSONEL DAİRE BAŞKANLIĞI’NIN</w:t>
      </w:r>
      <w:r w:rsidRPr="00C50CD2">
        <w:rPr>
          <w:rFonts w:asciiTheme="majorHAnsi" w:hAnsiTheme="majorHAnsi" w:cstheme="majorHAnsi"/>
          <w:b/>
          <w:sz w:val="24"/>
          <w:szCs w:val="24"/>
        </w:rPr>
        <w:t xml:space="preserve"> BAŞLICA GÖREVLERİ</w:t>
      </w:r>
    </w:p>
    <w:p w:rsidR="00C50CD2" w:rsidRPr="00C50CD2" w:rsidRDefault="00C50CD2" w:rsidP="00C50CD2">
      <w:pPr>
        <w:spacing w:after="0"/>
        <w:jc w:val="both"/>
        <w:rPr>
          <w:rFonts w:asciiTheme="majorHAnsi" w:hAnsiTheme="majorHAnsi" w:cstheme="majorHAnsi"/>
          <w:sz w:val="24"/>
          <w:szCs w:val="24"/>
        </w:rPr>
      </w:pPr>
    </w:p>
    <w:p w:rsidR="00C50CD2" w:rsidRPr="00C50CD2" w:rsidRDefault="007A4A3D" w:rsidP="00C50CD2">
      <w:pPr>
        <w:spacing w:after="0"/>
        <w:jc w:val="both"/>
        <w:rPr>
          <w:rFonts w:asciiTheme="majorHAnsi" w:hAnsiTheme="majorHAnsi" w:cstheme="majorHAnsi"/>
          <w:sz w:val="24"/>
          <w:szCs w:val="24"/>
        </w:rPr>
      </w:pPr>
      <w:r>
        <w:rPr>
          <w:rFonts w:asciiTheme="majorHAnsi" w:hAnsiTheme="majorHAnsi" w:cstheme="majorHAnsi"/>
          <w:sz w:val="24"/>
          <w:szCs w:val="24"/>
        </w:rPr>
        <w:tab/>
      </w:r>
      <w:r w:rsidR="00C50CD2" w:rsidRPr="00C50CD2">
        <w:rPr>
          <w:rFonts w:asciiTheme="majorHAnsi" w:hAnsiTheme="majorHAnsi" w:cstheme="majorHAnsi"/>
          <w:sz w:val="24"/>
          <w:szCs w:val="24"/>
        </w:rPr>
        <w:t>Yükseköğretim Üst</w:t>
      </w:r>
      <w:r w:rsidR="00C50CD2">
        <w:rPr>
          <w:rFonts w:asciiTheme="majorHAnsi" w:hAnsiTheme="majorHAnsi" w:cstheme="majorHAnsi"/>
          <w:sz w:val="24"/>
          <w:szCs w:val="24"/>
        </w:rPr>
        <w:t xml:space="preserve"> </w:t>
      </w:r>
      <w:r w:rsidR="00C50CD2" w:rsidRPr="00C50CD2">
        <w:rPr>
          <w:rFonts w:asciiTheme="majorHAnsi" w:hAnsiTheme="majorHAnsi" w:cstheme="majorHAnsi"/>
          <w:sz w:val="24"/>
          <w:szCs w:val="24"/>
        </w:rPr>
        <w:t>Kuruluşları ile Yükseköğretim Kurumlarının idari teşkilatı hakkında 124 Sayılı</w:t>
      </w:r>
      <w:r w:rsidR="00C50CD2">
        <w:rPr>
          <w:rFonts w:asciiTheme="majorHAnsi" w:hAnsiTheme="majorHAnsi" w:cstheme="majorHAnsi"/>
          <w:sz w:val="24"/>
          <w:szCs w:val="24"/>
        </w:rPr>
        <w:t xml:space="preserve"> </w:t>
      </w:r>
      <w:r w:rsidR="00C50CD2" w:rsidRPr="00C50CD2">
        <w:rPr>
          <w:rFonts w:asciiTheme="majorHAnsi" w:hAnsiTheme="majorHAnsi" w:cstheme="majorHAnsi"/>
          <w:sz w:val="24"/>
          <w:szCs w:val="24"/>
        </w:rPr>
        <w:t>Kanun Hükmünde Kararname</w:t>
      </w:r>
      <w:r w:rsidR="00C50CD2">
        <w:rPr>
          <w:rFonts w:ascii="Calibri Light" w:hAnsi="Calibri Light" w:cs="Calibri Light"/>
          <w:sz w:val="24"/>
          <w:szCs w:val="24"/>
        </w:rPr>
        <w:t>’</w:t>
      </w:r>
      <w:r w:rsidR="00C50CD2" w:rsidRPr="00C50CD2">
        <w:rPr>
          <w:rFonts w:asciiTheme="majorHAnsi" w:hAnsiTheme="majorHAnsi" w:cstheme="majorHAnsi"/>
          <w:sz w:val="24"/>
          <w:szCs w:val="24"/>
        </w:rPr>
        <w:t>nin 29. maddesinde Ba</w:t>
      </w:r>
      <w:r w:rsidR="00C50CD2" w:rsidRPr="00C50CD2">
        <w:rPr>
          <w:rFonts w:ascii="Calibri Light" w:hAnsi="Calibri Light" w:cs="Calibri Light"/>
          <w:sz w:val="24"/>
          <w:szCs w:val="24"/>
        </w:rPr>
        <w:t>ş</w:t>
      </w:r>
      <w:r w:rsidR="00C50CD2" w:rsidRPr="00C50CD2">
        <w:rPr>
          <w:rFonts w:asciiTheme="majorHAnsi" w:hAnsiTheme="majorHAnsi" w:cstheme="majorHAnsi"/>
          <w:sz w:val="24"/>
          <w:szCs w:val="24"/>
        </w:rPr>
        <w:t>kanl</w:t>
      </w:r>
      <w:r w:rsidR="00C50CD2" w:rsidRPr="00C50CD2">
        <w:rPr>
          <w:rFonts w:ascii="Calibri Light" w:hAnsi="Calibri Light" w:cs="Calibri Light"/>
          <w:sz w:val="24"/>
          <w:szCs w:val="24"/>
        </w:rPr>
        <w:t>ığı</w:t>
      </w:r>
      <w:r w:rsidR="00C50CD2" w:rsidRPr="00C50CD2">
        <w:rPr>
          <w:rFonts w:asciiTheme="majorHAnsi" w:hAnsiTheme="majorHAnsi" w:cstheme="majorHAnsi"/>
          <w:sz w:val="24"/>
          <w:szCs w:val="24"/>
        </w:rPr>
        <w:t>m</w:t>
      </w:r>
      <w:r w:rsidR="00C50CD2" w:rsidRPr="00C50CD2">
        <w:rPr>
          <w:rFonts w:ascii="Calibri Light" w:hAnsi="Calibri Light" w:cs="Calibri Light"/>
          <w:sz w:val="24"/>
          <w:szCs w:val="24"/>
        </w:rPr>
        <w:t>ı</w:t>
      </w:r>
      <w:r w:rsidR="00C50CD2" w:rsidRPr="00C50CD2">
        <w:rPr>
          <w:rFonts w:asciiTheme="majorHAnsi" w:hAnsiTheme="majorHAnsi" w:cstheme="majorHAnsi"/>
          <w:sz w:val="24"/>
          <w:szCs w:val="24"/>
        </w:rPr>
        <w:t>z</w:t>
      </w:r>
      <w:r w:rsidR="00C50CD2" w:rsidRPr="00C50CD2">
        <w:rPr>
          <w:rFonts w:ascii="Calibri Light" w:hAnsi="Calibri Light" w:cs="Calibri Light"/>
          <w:sz w:val="24"/>
          <w:szCs w:val="24"/>
        </w:rPr>
        <w:t>ı</w:t>
      </w:r>
      <w:r w:rsidR="00C50CD2" w:rsidRPr="00C50CD2">
        <w:rPr>
          <w:rFonts w:asciiTheme="majorHAnsi" w:hAnsiTheme="majorHAnsi" w:cstheme="majorHAnsi"/>
          <w:sz w:val="24"/>
          <w:szCs w:val="24"/>
        </w:rPr>
        <w:t>n g</w:t>
      </w:r>
      <w:r w:rsidR="00C50CD2" w:rsidRPr="00C50CD2">
        <w:rPr>
          <w:rFonts w:ascii="Calibri Light" w:hAnsi="Calibri Light" w:cs="Calibri Light"/>
          <w:sz w:val="24"/>
          <w:szCs w:val="24"/>
        </w:rPr>
        <w:t>ö</w:t>
      </w:r>
      <w:r w:rsidR="00C50CD2" w:rsidRPr="00C50CD2">
        <w:rPr>
          <w:rFonts w:asciiTheme="majorHAnsi" w:hAnsiTheme="majorHAnsi" w:cstheme="majorHAnsi"/>
          <w:sz w:val="24"/>
          <w:szCs w:val="24"/>
        </w:rPr>
        <w:t>revleri tan</w:t>
      </w:r>
      <w:r w:rsidR="00C50CD2" w:rsidRPr="00C50CD2">
        <w:rPr>
          <w:rFonts w:ascii="Calibri Light" w:hAnsi="Calibri Light" w:cs="Calibri Light"/>
          <w:sz w:val="24"/>
          <w:szCs w:val="24"/>
        </w:rPr>
        <w:t>ı</w:t>
      </w:r>
      <w:r w:rsidR="00C50CD2" w:rsidRPr="00C50CD2">
        <w:rPr>
          <w:rFonts w:asciiTheme="majorHAnsi" w:hAnsiTheme="majorHAnsi" w:cstheme="majorHAnsi"/>
          <w:sz w:val="24"/>
          <w:szCs w:val="24"/>
        </w:rPr>
        <w:t>mlanm</w:t>
      </w:r>
      <w:r w:rsidR="00C50CD2" w:rsidRPr="00C50CD2">
        <w:rPr>
          <w:rFonts w:ascii="Calibri Light" w:hAnsi="Calibri Light" w:cs="Calibri Light"/>
          <w:sz w:val="24"/>
          <w:szCs w:val="24"/>
        </w:rPr>
        <w:t>ış</w:t>
      </w:r>
      <w:r w:rsidR="00C50CD2" w:rsidRPr="00C50CD2">
        <w:rPr>
          <w:rFonts w:asciiTheme="majorHAnsi" w:hAnsiTheme="majorHAnsi" w:cstheme="majorHAnsi"/>
          <w:sz w:val="24"/>
          <w:szCs w:val="24"/>
        </w:rPr>
        <w:t>t</w:t>
      </w:r>
      <w:r w:rsidR="00C50CD2" w:rsidRPr="00C50CD2">
        <w:rPr>
          <w:rFonts w:ascii="Calibri Light" w:hAnsi="Calibri Light" w:cs="Calibri Light"/>
          <w:sz w:val="24"/>
          <w:szCs w:val="24"/>
        </w:rPr>
        <w:t>ı</w:t>
      </w:r>
      <w:r w:rsidR="00C50CD2" w:rsidRPr="00C50CD2">
        <w:rPr>
          <w:rFonts w:asciiTheme="majorHAnsi" w:hAnsiTheme="majorHAnsi" w:cstheme="majorHAnsi"/>
          <w:sz w:val="24"/>
          <w:szCs w:val="24"/>
        </w:rPr>
        <w:t>r. Bu kapsamda;</w:t>
      </w:r>
    </w:p>
    <w:p w:rsidR="00C50CD2" w:rsidRPr="00C50CD2" w:rsidRDefault="00C50CD2" w:rsidP="00C50CD2">
      <w:pPr>
        <w:spacing w:after="0"/>
        <w:jc w:val="both"/>
        <w:rPr>
          <w:rFonts w:asciiTheme="majorHAnsi" w:hAnsiTheme="majorHAnsi" w:cstheme="majorHAnsi"/>
          <w:sz w:val="24"/>
          <w:szCs w:val="24"/>
        </w:rPr>
      </w:pPr>
    </w:p>
    <w:p w:rsidR="00C50CD2" w:rsidRPr="00C50CD2" w:rsidRDefault="00C50CD2" w:rsidP="00C50CD2">
      <w:pPr>
        <w:spacing w:after="0"/>
        <w:jc w:val="both"/>
        <w:rPr>
          <w:rFonts w:asciiTheme="majorHAnsi" w:hAnsiTheme="majorHAnsi" w:cstheme="majorHAnsi"/>
          <w:sz w:val="24"/>
          <w:szCs w:val="24"/>
        </w:rPr>
      </w:pP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 Üniversitenin insan gücü planlaması ve personel politikasıyla ilgili çalışmalar yapmak, personel sisteminin geliştirilmesi ile ilgili önerilerde bulunmak.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2) Üniversitede görev almış ve alan personelin atama, özlük,</w:t>
      </w:r>
      <w:r>
        <w:rPr>
          <w:rFonts w:asciiTheme="majorHAnsi" w:hAnsiTheme="majorHAnsi" w:cstheme="majorHAnsi"/>
          <w:sz w:val="24"/>
          <w:szCs w:val="24"/>
        </w:rPr>
        <w:t xml:space="preserve"> </w:t>
      </w:r>
      <w:r w:rsidRPr="00C50CD2">
        <w:rPr>
          <w:rFonts w:asciiTheme="majorHAnsi" w:hAnsiTheme="majorHAnsi" w:cstheme="majorHAnsi"/>
          <w:sz w:val="24"/>
          <w:szCs w:val="24"/>
        </w:rPr>
        <w:t xml:space="preserve">emeklilik ve buna benzer işleri ile ilgili işlemleri yapmak.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3) İdari personelin hizmet öncesi ve hizmet içi eğitim programlarını düzenlemek ve uygulamak.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4) Hizmet faaliyetlerinin ekonomik ve etkin bir şekilde yerine getirilmesi için insan ve malzeme gibi mevcut kaynakların en uygun, en verimli şekilde kullanılmasını sağlamak,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5) Bağlı birimlerin faaliyetlerini denetlemek,</w:t>
      </w:r>
      <w:r>
        <w:rPr>
          <w:rFonts w:asciiTheme="majorHAnsi" w:hAnsiTheme="majorHAnsi" w:cstheme="majorHAnsi"/>
          <w:sz w:val="24"/>
          <w:szCs w:val="24"/>
        </w:rPr>
        <w:t xml:space="preserve"> </w:t>
      </w:r>
      <w:r w:rsidRPr="00C50CD2">
        <w:rPr>
          <w:rFonts w:asciiTheme="majorHAnsi" w:hAnsiTheme="majorHAnsi" w:cstheme="majorHAnsi"/>
          <w:sz w:val="24"/>
          <w:szCs w:val="24"/>
        </w:rPr>
        <w:t>neticelerini Genel Sekretere ileterek bilgi akışını sağlamak,</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lastRenderedPageBreak/>
        <w:t xml:space="preserve">6) Birimin işlerinin en az masrafla, tespit edilmiş kalite, miktar ve zaman standartları çerçevesinde gerçekleştirilmesini sağlamak üzere, bağlı personeli sürekli ve süreli olarak denetlemek.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7) Birimin temel fonksiyonu olarak belirtilen ve doğrudan yönetilen faaliyetlere ilişkin olarak yönetim düzeyinde genel politikalar ve grup politikaları ile uyumlu politikalar belirlemek, bu hususta Genel Sekretere önerilerde bulunmak,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8) Yıllık çalışma </w:t>
      </w:r>
      <w:r>
        <w:rPr>
          <w:rFonts w:asciiTheme="majorHAnsi" w:hAnsiTheme="majorHAnsi" w:cstheme="majorHAnsi"/>
          <w:sz w:val="24"/>
          <w:szCs w:val="24"/>
        </w:rPr>
        <w:t>programlarını ilgili birimler ile</w:t>
      </w:r>
      <w:r w:rsidRPr="00C50CD2">
        <w:rPr>
          <w:rFonts w:asciiTheme="majorHAnsi" w:hAnsiTheme="majorHAnsi" w:cstheme="majorHAnsi"/>
          <w:sz w:val="24"/>
          <w:szCs w:val="24"/>
        </w:rPr>
        <w:t xml:space="preserve"> </w:t>
      </w:r>
      <w:r>
        <w:rPr>
          <w:rFonts w:asciiTheme="majorHAnsi" w:hAnsiTheme="majorHAnsi" w:cstheme="majorHAnsi"/>
          <w:sz w:val="24"/>
          <w:szCs w:val="24"/>
        </w:rPr>
        <w:t>i</w:t>
      </w:r>
      <w:r w:rsidRPr="00C50CD2">
        <w:rPr>
          <w:rFonts w:asciiTheme="majorHAnsi" w:hAnsiTheme="majorHAnsi" w:cstheme="majorHAnsi"/>
          <w:sz w:val="24"/>
          <w:szCs w:val="24"/>
        </w:rPr>
        <w:t xml:space="preserve">şbirliği yaparak hazırlamak, Genel Sekretere sunmak,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9) Astların belirlenen politikaları anlamalarını ve belirlenmiş faaliyetlerin uygulanmasını, yerine getirilmesini sağlamak.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10) Birim faaliyetlerinin yürütülmesi, yönlendirilmesi ve</w:t>
      </w:r>
      <w:r>
        <w:rPr>
          <w:rFonts w:asciiTheme="majorHAnsi" w:hAnsiTheme="majorHAnsi" w:cstheme="majorHAnsi"/>
          <w:sz w:val="24"/>
          <w:szCs w:val="24"/>
        </w:rPr>
        <w:t xml:space="preserve"> </w:t>
      </w:r>
      <w:r w:rsidRPr="00C50CD2">
        <w:rPr>
          <w:rFonts w:asciiTheme="majorHAnsi" w:hAnsiTheme="majorHAnsi" w:cstheme="majorHAnsi"/>
          <w:sz w:val="24"/>
          <w:szCs w:val="24"/>
        </w:rPr>
        <w:t xml:space="preserve">değerlendirilmesi için, birimine tahsis edilen personel, yer, malzeme ve diğer kaynaklarla geleceğe yönelik olarak hedefler ve standartlar belirlemek,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11) Temel fonksiyon olarak belirlenen faaliyetlerin etkin,</w:t>
      </w:r>
      <w:r>
        <w:rPr>
          <w:rFonts w:asciiTheme="majorHAnsi" w:hAnsiTheme="majorHAnsi" w:cstheme="majorHAnsi"/>
          <w:sz w:val="24"/>
          <w:szCs w:val="24"/>
        </w:rPr>
        <w:t xml:space="preserve"> </w:t>
      </w:r>
      <w:r w:rsidRPr="00C50CD2">
        <w:rPr>
          <w:rFonts w:asciiTheme="majorHAnsi" w:hAnsiTheme="majorHAnsi" w:cstheme="majorHAnsi"/>
          <w:sz w:val="24"/>
          <w:szCs w:val="24"/>
        </w:rPr>
        <w:t xml:space="preserve">verimli, ekonomik ve nitelikli olarak yerine getirilebilmesi için kendinin ve astlarının faaliyetlerini programlamak ve çizelgelemek. Rutin işlerin formlara bağlanmasına, işlerin basitleştirilmesine çalışmak, sonucu Genel Sekretere iletmek.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12) Birimdeki personel arasında ve bunlarla organik görev ilişkisi bulunan diğer birimlerin personeli arasında aksamayan, uyumlu bir haberleşme ve işbirliği düzenini kurmak, onay için Genel Sekretere önermek.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13) Birim içinde etkin bir kayıt ve dosya sistemi kurmak,</w:t>
      </w:r>
      <w:r>
        <w:rPr>
          <w:rFonts w:asciiTheme="majorHAnsi" w:hAnsiTheme="majorHAnsi" w:cstheme="majorHAnsi"/>
          <w:sz w:val="24"/>
          <w:szCs w:val="24"/>
        </w:rPr>
        <w:t xml:space="preserve"> </w:t>
      </w:r>
      <w:r w:rsidRPr="00C50CD2">
        <w:rPr>
          <w:rFonts w:asciiTheme="majorHAnsi" w:hAnsiTheme="majorHAnsi" w:cstheme="majorHAnsi"/>
          <w:sz w:val="24"/>
          <w:szCs w:val="24"/>
        </w:rPr>
        <w:t xml:space="preserve">yürütmek ve geliştirmek.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14) Birim faaliyetlerinin etkin bir şekilde uygulanıp,</w:t>
      </w:r>
      <w:r>
        <w:rPr>
          <w:rFonts w:asciiTheme="majorHAnsi" w:hAnsiTheme="majorHAnsi" w:cstheme="majorHAnsi"/>
          <w:sz w:val="24"/>
          <w:szCs w:val="24"/>
        </w:rPr>
        <w:t xml:space="preserve"> </w:t>
      </w:r>
      <w:r w:rsidRPr="00C50CD2">
        <w:rPr>
          <w:rFonts w:asciiTheme="majorHAnsi" w:hAnsiTheme="majorHAnsi" w:cstheme="majorHAnsi"/>
          <w:sz w:val="24"/>
          <w:szCs w:val="24"/>
        </w:rPr>
        <w:t>yürütülebilmesi için gereken düzeyde sorumluluk ve yetkiyi astlarına devretmek,</w:t>
      </w:r>
      <w:r>
        <w:rPr>
          <w:rFonts w:asciiTheme="majorHAnsi" w:hAnsiTheme="majorHAnsi" w:cstheme="majorHAnsi"/>
          <w:sz w:val="24"/>
          <w:szCs w:val="24"/>
        </w:rPr>
        <w:t xml:space="preserve"> </w:t>
      </w:r>
      <w:r w:rsidRPr="00C50CD2">
        <w:rPr>
          <w:rFonts w:asciiTheme="majorHAnsi" w:hAnsiTheme="majorHAnsi" w:cstheme="majorHAnsi"/>
          <w:sz w:val="24"/>
          <w:szCs w:val="24"/>
        </w:rPr>
        <w:t>sonuçlara yönelik sorumluluk ve yetkiyi elinde tutmak.</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15) Birimdeki kadrolara ilişkin görevler, yetkiler ve sorumluluklar ile bu kadro görevlerine atanacaklarda aranan özel niteliklerde değişikliği gerektiren hususları tespit etmek, Genel Sekretere önermek.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16) Daire faaliyetlerinin yürütülebilmesi için gerekli elemanların seçiminde, görevden alınmalarında, terfi ve atamalarında, ödüllendirme ve cezalandırmalarında Genel Sekretere öneride bulunmak. Astlarından kendisine iletilen personel hareketlerine ilişkin önerileri incelenmek, değerlendirmek Genel Sekretere öneride bulunmak,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17)Astlarından kendisine iletilen personel hareketlerine ilişkin önerileri incelemek, değerlendirmek, onaylamak.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18) Sürekli olarak personelin eğitim ihtiyacını tespit etmek, sorumluluklarını yerine getirebilmeleri için gerekli bilgi ve donanımla donatılmalarını sağlamak. Astları tarafından önerilen hizmet içi eğitim ihtiyaçlarını incelemek, bu hususta programlar hazırlamak. Genel Sekretere iletmek,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19) Astlar için gerekli yönlendirmeyi yapmak, astların işlerini koordine etmek, gerektiğinde yardımcı olmak. </w:t>
      </w:r>
    </w:p>
    <w:p w:rsidR="00C50CD2" w:rsidRPr="00C50CD2"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 xml:space="preserve">20) Bağlı personelinin, günlük mesaiye geliş ve gidişlerini kontrol ederek mesaisini aksatan personele gereğini yapmak, </w:t>
      </w:r>
    </w:p>
    <w:p w:rsidR="00C50CD2" w:rsidRPr="00001505" w:rsidRDefault="00C50CD2" w:rsidP="00C50CD2">
      <w:pPr>
        <w:spacing w:after="0"/>
        <w:jc w:val="both"/>
        <w:rPr>
          <w:rFonts w:asciiTheme="majorHAnsi" w:hAnsiTheme="majorHAnsi" w:cstheme="majorHAnsi"/>
          <w:sz w:val="24"/>
          <w:szCs w:val="24"/>
        </w:rPr>
      </w:pPr>
      <w:r w:rsidRPr="00C50CD2">
        <w:rPr>
          <w:rFonts w:asciiTheme="majorHAnsi" w:hAnsiTheme="majorHAnsi" w:cstheme="majorHAnsi"/>
          <w:sz w:val="24"/>
          <w:szCs w:val="24"/>
        </w:rPr>
        <w:t>21) Verilecek diğer benzeri görevleri yapmaktır.</w:t>
      </w:r>
    </w:p>
    <w:p w:rsidR="007A4A3D" w:rsidRDefault="007A4A3D" w:rsidP="00001505">
      <w:pPr>
        <w:spacing w:after="0"/>
        <w:jc w:val="both"/>
        <w:rPr>
          <w:rFonts w:asciiTheme="majorHAnsi" w:hAnsiTheme="majorHAnsi" w:cstheme="majorHAnsi"/>
          <w:b/>
          <w:sz w:val="24"/>
          <w:szCs w:val="24"/>
        </w:rPr>
      </w:pPr>
    </w:p>
    <w:p w:rsidR="007A4A3D" w:rsidRDefault="007A4A3D" w:rsidP="00001505">
      <w:pPr>
        <w:spacing w:after="0"/>
        <w:jc w:val="both"/>
        <w:rPr>
          <w:rFonts w:asciiTheme="majorHAnsi" w:hAnsiTheme="majorHAnsi" w:cstheme="majorHAnsi"/>
          <w:b/>
          <w:sz w:val="24"/>
          <w:szCs w:val="24"/>
        </w:rPr>
      </w:pPr>
    </w:p>
    <w:p w:rsidR="008339F0" w:rsidRDefault="008339F0" w:rsidP="00001505">
      <w:pPr>
        <w:spacing w:after="0"/>
        <w:jc w:val="both"/>
        <w:rPr>
          <w:rFonts w:asciiTheme="majorHAnsi" w:hAnsiTheme="majorHAnsi" w:cstheme="majorHAnsi"/>
          <w:b/>
          <w:sz w:val="24"/>
          <w:szCs w:val="24"/>
        </w:rPr>
      </w:pPr>
      <w:bookmarkStart w:id="0" w:name="_GoBack"/>
      <w:bookmarkEnd w:id="0"/>
      <w:r w:rsidRPr="00001505">
        <w:rPr>
          <w:rFonts w:asciiTheme="majorHAnsi" w:hAnsiTheme="majorHAnsi" w:cstheme="majorHAnsi"/>
          <w:b/>
          <w:sz w:val="24"/>
          <w:szCs w:val="24"/>
        </w:rPr>
        <w:lastRenderedPageBreak/>
        <w:t>AKADEMİK PERSONEL ATAMA SÜREÇLERİ</w:t>
      </w:r>
    </w:p>
    <w:p w:rsidR="00C50CD2" w:rsidRPr="00001505" w:rsidRDefault="009D7AAA" w:rsidP="00001505">
      <w:pPr>
        <w:spacing w:after="0"/>
        <w:jc w:val="both"/>
        <w:rPr>
          <w:rFonts w:asciiTheme="majorHAnsi" w:hAnsiTheme="majorHAnsi" w:cstheme="majorHAnsi"/>
          <w:b/>
          <w:sz w:val="24"/>
          <w:szCs w:val="24"/>
        </w:rPr>
      </w:pPr>
      <w:r>
        <w:rPr>
          <w:noProof/>
          <w:lang w:eastAsia="tr-TR"/>
        </w:rPr>
        <w:drawing>
          <wp:inline distT="0" distB="0" distL="0" distR="0" wp14:anchorId="24483E6F" wp14:editId="028FFC19">
            <wp:extent cx="5915771" cy="3497580"/>
            <wp:effectExtent l="0" t="0" r="8890" b="7620"/>
            <wp:docPr id="8" name="Resim 8" descr="100+ Ücretsiz Imza ve Sözleşme Fotoğrafı - Pixab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00+ Ücretsiz Imza ve Sözleşme Fotoğrafı - Pixabay"/>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7556" cy="3516372"/>
                    </a:xfrm>
                    <a:prstGeom prst="rect">
                      <a:avLst/>
                    </a:prstGeom>
                    <a:noFill/>
                    <a:ln>
                      <a:noFill/>
                    </a:ln>
                  </pic:spPr>
                </pic:pic>
              </a:graphicData>
            </a:graphic>
          </wp:inline>
        </w:drawing>
      </w:r>
    </w:p>
    <w:p w:rsidR="008339F0" w:rsidRPr="00001505" w:rsidRDefault="008339F0" w:rsidP="00001505">
      <w:pPr>
        <w:spacing w:after="0"/>
        <w:jc w:val="both"/>
        <w:rPr>
          <w:rFonts w:asciiTheme="majorHAnsi" w:hAnsiTheme="majorHAnsi" w:cstheme="majorHAnsi"/>
          <w:b/>
          <w:sz w:val="24"/>
          <w:szCs w:val="24"/>
        </w:rPr>
      </w:pPr>
      <w:r w:rsidRPr="00001505">
        <w:rPr>
          <w:rFonts w:asciiTheme="majorHAnsi" w:hAnsiTheme="majorHAnsi" w:cstheme="majorHAnsi"/>
          <w:b/>
          <w:sz w:val="24"/>
          <w:szCs w:val="24"/>
        </w:rPr>
        <w:t>Profesör Atama Süreci;</w:t>
      </w:r>
    </w:p>
    <w:p w:rsidR="008339F0"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1- Kadro Talebinin Oluşturulması İlgili fakülte, profesör unvanında kadro ihtiyacını belirler ve gerekçeli olarak kadro talebini Rektörlüğe iletir.</w:t>
      </w:r>
    </w:p>
    <w:p w:rsidR="008339F0"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2 -Yönetim Kurulu Onayı Rektörlük, gelen talebi Üniversite Yönetim Kurulu’na sunar. Uygun bulunan talepler, Yönetim Kurulu kararı ile onaylanır. </w:t>
      </w:r>
    </w:p>
    <w:p w:rsidR="008339F0"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3- İlan Süreci ve Başvuru Alınması,</w:t>
      </w:r>
      <w:r w:rsidR="007C2505" w:rsidRPr="00001505">
        <w:rPr>
          <w:rFonts w:asciiTheme="majorHAnsi" w:hAnsiTheme="majorHAnsi" w:cstheme="majorHAnsi"/>
          <w:sz w:val="24"/>
          <w:szCs w:val="24"/>
        </w:rPr>
        <w:t xml:space="preserve"> </w:t>
      </w:r>
      <w:r w:rsidRPr="00001505">
        <w:rPr>
          <w:rFonts w:asciiTheme="majorHAnsi" w:hAnsiTheme="majorHAnsi" w:cstheme="majorHAnsi"/>
          <w:sz w:val="24"/>
          <w:szCs w:val="24"/>
        </w:rPr>
        <w:t xml:space="preserve">Onaylanan kadro için profesör ilanı hazırlanır ve YÖK ile Resmî </w:t>
      </w:r>
      <w:proofErr w:type="spellStart"/>
      <w:r w:rsidRPr="00001505">
        <w:rPr>
          <w:rFonts w:asciiTheme="majorHAnsi" w:hAnsiTheme="majorHAnsi" w:cstheme="majorHAnsi"/>
          <w:sz w:val="24"/>
          <w:szCs w:val="24"/>
        </w:rPr>
        <w:t>Gazete’de</w:t>
      </w:r>
      <w:proofErr w:type="spellEnd"/>
      <w:r w:rsidRPr="00001505">
        <w:rPr>
          <w:rFonts w:asciiTheme="majorHAnsi" w:hAnsiTheme="majorHAnsi" w:cstheme="majorHAnsi"/>
          <w:sz w:val="24"/>
          <w:szCs w:val="24"/>
        </w:rPr>
        <w:t xml:space="preserve"> yayımlanmak üzere başvuru yapılır. Başvurular, ilanda belirtilen süre içinde alınır. Adaylardan özgeçmiş, doçentlik belgesi, yayın listesi, dilekçe ve gerekli tüm belgeler toplanır. </w:t>
      </w:r>
    </w:p>
    <w:p w:rsidR="008339F0"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4- Komisyon ve Değerlendirme İlgili </w:t>
      </w:r>
      <w:r w:rsidR="008F1F47">
        <w:rPr>
          <w:rFonts w:asciiTheme="majorHAnsi" w:hAnsiTheme="majorHAnsi" w:cstheme="majorHAnsi"/>
          <w:sz w:val="24"/>
          <w:szCs w:val="24"/>
        </w:rPr>
        <w:t>ol</w:t>
      </w:r>
      <w:r w:rsidRPr="00001505">
        <w:rPr>
          <w:rFonts w:asciiTheme="majorHAnsi" w:hAnsiTheme="majorHAnsi" w:cstheme="majorHAnsi"/>
          <w:sz w:val="24"/>
          <w:szCs w:val="24"/>
        </w:rPr>
        <w:t xml:space="preserve">uşturulan jüri/komisyon, adayın akademik yeterliliğini değerlendirir. Adayların eserleri ve yayınları incelenir, puanlama yapılır. </w:t>
      </w:r>
    </w:p>
    <w:p w:rsidR="008339F0"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5- Yönetim Kurulu Kararı ve Rektörlük Onayı Komisyon raporları ve aday bilgileri </w:t>
      </w:r>
      <w:r w:rsidR="008F1F47">
        <w:rPr>
          <w:rFonts w:asciiTheme="majorHAnsi" w:hAnsiTheme="majorHAnsi" w:cstheme="majorHAnsi"/>
          <w:sz w:val="24"/>
          <w:szCs w:val="24"/>
        </w:rPr>
        <w:t>Y</w:t>
      </w:r>
      <w:r w:rsidRPr="00001505">
        <w:rPr>
          <w:rFonts w:asciiTheme="majorHAnsi" w:hAnsiTheme="majorHAnsi" w:cstheme="majorHAnsi"/>
          <w:sz w:val="24"/>
          <w:szCs w:val="24"/>
        </w:rPr>
        <w:t>önetim Kurulu tarafından görüşülerek Rektörlüğe sunulur. Rektörlük, uygun bulunan adayın atamasını Üniversite Yönetim Kurulu onayıyla gerçekleştirir.</w:t>
      </w:r>
    </w:p>
    <w:p w:rsidR="008F1F47" w:rsidRPr="00001505" w:rsidRDefault="008F1F47" w:rsidP="00001505">
      <w:pPr>
        <w:spacing w:after="0"/>
        <w:jc w:val="both"/>
        <w:rPr>
          <w:rFonts w:asciiTheme="majorHAnsi" w:hAnsiTheme="majorHAnsi" w:cstheme="majorHAnsi"/>
          <w:sz w:val="24"/>
          <w:szCs w:val="24"/>
        </w:rPr>
      </w:pPr>
    </w:p>
    <w:p w:rsidR="008F1F47"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İşe</w:t>
      </w:r>
      <w:r w:rsidR="008F1F47">
        <w:rPr>
          <w:rFonts w:asciiTheme="majorHAnsi" w:hAnsiTheme="majorHAnsi" w:cstheme="majorHAnsi"/>
          <w:sz w:val="24"/>
          <w:szCs w:val="24"/>
        </w:rPr>
        <w:t xml:space="preserve"> Giriş Belgelerinin Tamamlanması</w:t>
      </w:r>
    </w:p>
    <w:p w:rsidR="007C2505" w:rsidRPr="00001505" w:rsidRDefault="008F1F47" w:rsidP="00001505">
      <w:pPr>
        <w:spacing w:after="0"/>
        <w:jc w:val="both"/>
        <w:rPr>
          <w:rFonts w:asciiTheme="majorHAnsi" w:hAnsiTheme="majorHAnsi" w:cstheme="majorHAnsi"/>
          <w:sz w:val="24"/>
          <w:szCs w:val="24"/>
        </w:rPr>
      </w:pPr>
      <w:r>
        <w:rPr>
          <w:rFonts w:asciiTheme="majorHAnsi" w:hAnsiTheme="majorHAnsi" w:cstheme="majorHAnsi"/>
          <w:sz w:val="24"/>
          <w:szCs w:val="24"/>
        </w:rPr>
        <w:t>1-</w:t>
      </w:r>
      <w:r w:rsidR="008339F0" w:rsidRPr="00001505">
        <w:rPr>
          <w:rFonts w:asciiTheme="majorHAnsi" w:hAnsiTheme="majorHAnsi" w:cstheme="majorHAnsi"/>
          <w:sz w:val="24"/>
          <w:szCs w:val="24"/>
        </w:rPr>
        <w:t xml:space="preserve"> Ataması uygun bulunan aday, Personel Daire Başkanlığı tarafından istenen belgeleri tamamlar. Bu belgeler arasında diploma fotokopileri, sabıka kaydı, sağlık raporu, SGK giriş formu, nüfus cüzdanı fotokopisi vb. yer alır.</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7</w:t>
      </w:r>
      <w:r w:rsidR="007C2505" w:rsidRPr="00001505">
        <w:rPr>
          <w:rFonts w:asciiTheme="majorHAnsi" w:hAnsiTheme="majorHAnsi" w:cstheme="majorHAnsi"/>
          <w:sz w:val="24"/>
          <w:szCs w:val="24"/>
        </w:rPr>
        <w:t>-</w:t>
      </w:r>
      <w:r w:rsidRPr="00001505">
        <w:rPr>
          <w:rFonts w:asciiTheme="majorHAnsi" w:hAnsiTheme="majorHAnsi" w:cstheme="majorHAnsi"/>
          <w:sz w:val="24"/>
          <w:szCs w:val="24"/>
        </w:rPr>
        <w:t xml:space="preserve"> Atama Yazısı ve Sözleşme </w:t>
      </w:r>
      <w:r w:rsidR="007C2505" w:rsidRPr="00001505">
        <w:rPr>
          <w:rFonts w:asciiTheme="majorHAnsi" w:hAnsiTheme="majorHAnsi" w:cstheme="majorHAnsi"/>
          <w:sz w:val="24"/>
          <w:szCs w:val="24"/>
        </w:rPr>
        <w:t>Personel</w:t>
      </w:r>
      <w:r w:rsidR="007C2505" w:rsidRPr="00001505">
        <w:rPr>
          <w:rFonts w:asciiTheme="majorHAnsi" w:hAnsiTheme="majorHAnsi" w:cstheme="majorHAnsi"/>
          <w:sz w:val="24"/>
          <w:szCs w:val="24"/>
        </w:rPr>
        <w:t xml:space="preserve"> Daire Başkanlığı</w:t>
      </w:r>
      <w:r w:rsidRPr="00001505">
        <w:rPr>
          <w:rFonts w:asciiTheme="majorHAnsi" w:hAnsiTheme="majorHAnsi" w:cstheme="majorHAnsi"/>
          <w:sz w:val="24"/>
          <w:szCs w:val="24"/>
        </w:rPr>
        <w:t xml:space="preserve"> tarafından atama yazısı hazırlanır. Profesör ile göreve başlama tarihi belirlenerek iş sözleşmesi imzalanır. </w:t>
      </w:r>
    </w:p>
    <w:p w:rsidR="008339F0"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8</w:t>
      </w:r>
      <w:r w:rsidR="007C2505" w:rsidRPr="00001505">
        <w:rPr>
          <w:rFonts w:asciiTheme="majorHAnsi" w:hAnsiTheme="majorHAnsi" w:cstheme="majorHAnsi"/>
          <w:sz w:val="24"/>
          <w:szCs w:val="24"/>
        </w:rPr>
        <w:t>-</w:t>
      </w:r>
      <w:r w:rsidRPr="00001505">
        <w:rPr>
          <w:rFonts w:asciiTheme="majorHAnsi" w:hAnsiTheme="majorHAnsi" w:cstheme="majorHAnsi"/>
          <w:sz w:val="24"/>
          <w:szCs w:val="24"/>
        </w:rPr>
        <w:t xml:space="preserve"> Göreve Başlatma Tüm evrakların tamamlanmasının ardından, atama onayına istinaden profesör, ilgili akademik birimde göreve başlatılır. Bilgi sistemlerine kaydı yapılır, kimlik ve e-posta tanımlamaları tamamlanır.</w:t>
      </w:r>
    </w:p>
    <w:p w:rsidR="008F1F47" w:rsidRDefault="008F1F47" w:rsidP="00001505">
      <w:pPr>
        <w:spacing w:after="0"/>
        <w:jc w:val="both"/>
        <w:rPr>
          <w:rFonts w:asciiTheme="majorHAnsi" w:hAnsiTheme="majorHAnsi" w:cstheme="majorHAnsi"/>
          <w:sz w:val="24"/>
          <w:szCs w:val="24"/>
        </w:rPr>
      </w:pPr>
    </w:p>
    <w:p w:rsidR="008F1F47" w:rsidRPr="00001505" w:rsidRDefault="008F1F47" w:rsidP="00001505">
      <w:pPr>
        <w:spacing w:after="0"/>
        <w:jc w:val="both"/>
        <w:rPr>
          <w:rFonts w:asciiTheme="majorHAnsi" w:hAnsiTheme="majorHAnsi" w:cstheme="majorHAnsi"/>
          <w:sz w:val="24"/>
          <w:szCs w:val="24"/>
        </w:rPr>
      </w:pPr>
    </w:p>
    <w:p w:rsidR="007C2505" w:rsidRPr="008F1F47" w:rsidRDefault="008339F0" w:rsidP="00001505">
      <w:pPr>
        <w:spacing w:after="0"/>
        <w:jc w:val="both"/>
        <w:rPr>
          <w:rFonts w:asciiTheme="majorHAnsi" w:hAnsiTheme="majorHAnsi" w:cstheme="majorHAnsi"/>
          <w:b/>
          <w:sz w:val="24"/>
          <w:szCs w:val="24"/>
        </w:rPr>
      </w:pPr>
      <w:r w:rsidRPr="00001505">
        <w:rPr>
          <w:rFonts w:asciiTheme="majorHAnsi" w:hAnsiTheme="majorHAnsi" w:cstheme="majorHAnsi"/>
          <w:sz w:val="24"/>
          <w:szCs w:val="24"/>
        </w:rPr>
        <w:lastRenderedPageBreak/>
        <w:t xml:space="preserve"> </w:t>
      </w:r>
      <w:r w:rsidRPr="008F1F47">
        <w:rPr>
          <w:rFonts w:asciiTheme="majorHAnsi" w:hAnsiTheme="majorHAnsi" w:cstheme="majorHAnsi"/>
          <w:b/>
          <w:sz w:val="24"/>
          <w:szCs w:val="24"/>
        </w:rPr>
        <w:t xml:space="preserve">Kayıtlar </w:t>
      </w:r>
      <w:r w:rsidR="007C2505" w:rsidRPr="008F1F47">
        <w:rPr>
          <w:rFonts w:asciiTheme="majorHAnsi" w:hAnsiTheme="majorHAnsi" w:cstheme="majorHAnsi"/>
          <w:b/>
          <w:sz w:val="24"/>
          <w:szCs w:val="24"/>
        </w:rPr>
        <w:t>evrakları</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Başvuru dosyaları </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Değerlendirme komisyon raporları </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Yönetim Kurulu kararları </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Atama yazısı ve işe giriş belgeleri </w:t>
      </w:r>
    </w:p>
    <w:p w:rsidR="007C2505"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İmzalanmış iş sözleşmesi </w:t>
      </w:r>
    </w:p>
    <w:p w:rsidR="000379CF" w:rsidRPr="00001505" w:rsidRDefault="008339F0"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SGK kayıt belgeleri</w:t>
      </w:r>
    </w:p>
    <w:p w:rsidR="000379CF" w:rsidRPr="00001505" w:rsidRDefault="000379CF" w:rsidP="00001505">
      <w:pPr>
        <w:spacing w:after="0"/>
        <w:jc w:val="both"/>
        <w:rPr>
          <w:rFonts w:asciiTheme="majorHAnsi" w:hAnsiTheme="majorHAnsi" w:cstheme="majorHAnsi"/>
          <w:sz w:val="24"/>
          <w:szCs w:val="24"/>
        </w:rPr>
      </w:pPr>
    </w:p>
    <w:p w:rsidR="000379CF" w:rsidRPr="00001505" w:rsidRDefault="000379CF" w:rsidP="00001505">
      <w:pPr>
        <w:spacing w:after="0"/>
        <w:jc w:val="both"/>
        <w:rPr>
          <w:rFonts w:asciiTheme="majorHAnsi" w:hAnsiTheme="majorHAnsi" w:cstheme="majorHAnsi"/>
          <w:b/>
          <w:sz w:val="24"/>
          <w:szCs w:val="24"/>
        </w:rPr>
      </w:pPr>
      <w:r w:rsidRPr="00001505">
        <w:rPr>
          <w:rFonts w:asciiTheme="majorHAnsi" w:hAnsiTheme="majorHAnsi" w:cstheme="majorHAnsi"/>
          <w:b/>
          <w:sz w:val="24"/>
          <w:szCs w:val="24"/>
        </w:rPr>
        <w:t>Doçent Atama Süreci</w:t>
      </w:r>
    </w:p>
    <w:p w:rsidR="000379CF"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1- İlgili akademik birim, kadro talebini hazırlayarak EBYS üzerinden Rektörlüğe iletir. </w:t>
      </w:r>
    </w:p>
    <w:p w:rsidR="00001505"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2 -Üniversite Yönetim Kurulu (ÜYK), kadro talebini </w:t>
      </w:r>
      <w:r w:rsidR="00001505" w:rsidRPr="00001505">
        <w:rPr>
          <w:rFonts w:asciiTheme="majorHAnsi" w:hAnsiTheme="majorHAnsi" w:cstheme="majorHAnsi"/>
          <w:sz w:val="24"/>
          <w:szCs w:val="24"/>
        </w:rPr>
        <w:t>değerlendirir ve karara bağlar.</w:t>
      </w:r>
    </w:p>
    <w:p w:rsidR="000379CF"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3-</w:t>
      </w:r>
      <w:r w:rsidR="00001505" w:rsidRPr="00001505">
        <w:rPr>
          <w:rFonts w:asciiTheme="majorHAnsi" w:hAnsiTheme="majorHAnsi" w:cstheme="majorHAnsi"/>
          <w:sz w:val="24"/>
          <w:szCs w:val="24"/>
        </w:rPr>
        <w:t xml:space="preserve"> Rektörlük </w:t>
      </w:r>
      <w:r w:rsidRPr="00001505">
        <w:rPr>
          <w:rFonts w:asciiTheme="majorHAnsi" w:hAnsiTheme="majorHAnsi" w:cstheme="majorHAnsi"/>
          <w:sz w:val="24"/>
          <w:szCs w:val="24"/>
        </w:rPr>
        <w:t xml:space="preserve">kadro için ilan metnini hazırlar ve Resmi </w:t>
      </w:r>
      <w:proofErr w:type="spellStart"/>
      <w:r w:rsidRPr="00001505">
        <w:rPr>
          <w:rFonts w:asciiTheme="majorHAnsi" w:hAnsiTheme="majorHAnsi" w:cstheme="majorHAnsi"/>
          <w:sz w:val="24"/>
          <w:szCs w:val="24"/>
        </w:rPr>
        <w:t>Gazete'de</w:t>
      </w:r>
      <w:proofErr w:type="spellEnd"/>
      <w:r w:rsidRPr="00001505">
        <w:rPr>
          <w:rFonts w:asciiTheme="majorHAnsi" w:hAnsiTheme="majorHAnsi" w:cstheme="majorHAnsi"/>
          <w:sz w:val="24"/>
          <w:szCs w:val="24"/>
        </w:rPr>
        <w:t xml:space="preserve"> yayımlanmasını sağlar. İlan, </w:t>
      </w:r>
      <w:r w:rsidR="00001505" w:rsidRPr="00001505">
        <w:rPr>
          <w:rFonts w:asciiTheme="majorHAnsi" w:hAnsiTheme="majorHAnsi" w:cstheme="majorHAnsi"/>
          <w:sz w:val="24"/>
          <w:szCs w:val="24"/>
        </w:rPr>
        <w:t xml:space="preserve">  </w:t>
      </w:r>
      <w:r w:rsidRPr="00001505">
        <w:rPr>
          <w:rFonts w:asciiTheme="majorHAnsi" w:hAnsiTheme="majorHAnsi" w:cstheme="majorHAnsi"/>
          <w:sz w:val="24"/>
          <w:szCs w:val="24"/>
        </w:rPr>
        <w:t>üniversitenin web sitesinde de yayımlanır.</w:t>
      </w:r>
    </w:p>
    <w:p w:rsidR="008F1F47" w:rsidRPr="00001505" w:rsidRDefault="008F1F47" w:rsidP="00001505">
      <w:pPr>
        <w:spacing w:after="0" w:line="276" w:lineRule="auto"/>
        <w:jc w:val="both"/>
        <w:rPr>
          <w:rFonts w:asciiTheme="majorHAnsi" w:hAnsiTheme="majorHAnsi" w:cstheme="majorHAnsi"/>
          <w:sz w:val="24"/>
          <w:szCs w:val="24"/>
        </w:rPr>
      </w:pPr>
    </w:p>
    <w:p w:rsidR="007C2505"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Başvuru ve Değerlendirme Süreci</w:t>
      </w:r>
    </w:p>
    <w:p w:rsidR="000379CF"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1</w:t>
      </w:r>
      <w:r w:rsidR="00001505" w:rsidRPr="00001505">
        <w:rPr>
          <w:rFonts w:asciiTheme="majorHAnsi" w:hAnsiTheme="majorHAnsi" w:cstheme="majorHAnsi"/>
          <w:sz w:val="24"/>
          <w:szCs w:val="24"/>
        </w:rPr>
        <w:t>-</w:t>
      </w:r>
      <w:r w:rsidRPr="00001505">
        <w:rPr>
          <w:rFonts w:asciiTheme="majorHAnsi" w:hAnsiTheme="majorHAnsi" w:cstheme="majorHAnsi"/>
          <w:sz w:val="24"/>
          <w:szCs w:val="24"/>
        </w:rPr>
        <w:t xml:space="preserve"> Adaylar, ilanda belirtilen belgelerle birlikte başvurularını yapar. </w:t>
      </w:r>
    </w:p>
    <w:p w:rsidR="000379CF"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2- Başvuru dosyaları, Personel Daire Başkanlığı tarafından kontrol edilerek kayıt altına alınır. </w:t>
      </w:r>
    </w:p>
    <w:p w:rsidR="000379CF"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3- Rektörlük, ilan edilen kadro için en az biri farklı üniversiteden olmak üzere üç kişilik jüri belirler. </w:t>
      </w:r>
    </w:p>
    <w:p w:rsidR="000379CF" w:rsidRPr="00001505"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4- Jüri üyeleri, başvuru dosyalarını inceler ve değerlendirme raporlarını hazırlar. </w:t>
      </w:r>
    </w:p>
    <w:p w:rsidR="000379CF" w:rsidRDefault="000379CF"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5-</w:t>
      </w:r>
      <w:r w:rsidR="00001505" w:rsidRPr="00001505">
        <w:rPr>
          <w:rFonts w:asciiTheme="majorHAnsi" w:hAnsiTheme="majorHAnsi" w:cstheme="majorHAnsi"/>
          <w:sz w:val="24"/>
          <w:szCs w:val="24"/>
        </w:rPr>
        <w:t xml:space="preserve"> Jüri raporları, </w:t>
      </w:r>
      <w:r w:rsidRPr="00001505">
        <w:rPr>
          <w:rFonts w:asciiTheme="majorHAnsi" w:hAnsiTheme="majorHAnsi" w:cstheme="majorHAnsi"/>
          <w:sz w:val="24"/>
          <w:szCs w:val="24"/>
        </w:rPr>
        <w:t>Yönetim Kurulu'na sunulur.</w:t>
      </w:r>
    </w:p>
    <w:p w:rsidR="008F1F47" w:rsidRPr="00001505" w:rsidRDefault="008F1F47" w:rsidP="00001505">
      <w:pPr>
        <w:spacing w:after="0" w:line="276" w:lineRule="auto"/>
        <w:jc w:val="both"/>
        <w:rPr>
          <w:rFonts w:asciiTheme="majorHAnsi" w:hAnsiTheme="majorHAnsi" w:cstheme="majorHAnsi"/>
          <w:sz w:val="24"/>
          <w:szCs w:val="24"/>
        </w:rPr>
      </w:pPr>
    </w:p>
    <w:p w:rsidR="00001505" w:rsidRPr="00001505" w:rsidRDefault="00001505"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Atama ve İşe Giriş Süreci </w:t>
      </w:r>
    </w:p>
    <w:p w:rsidR="00001505" w:rsidRPr="00001505" w:rsidRDefault="00001505"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1- Yönetim Kurulu'nun olumlu kararı sonrası, Rektörlük, atama kararını verir</w:t>
      </w:r>
    </w:p>
    <w:p w:rsidR="00001505" w:rsidRPr="00001505" w:rsidRDefault="00001505"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 xml:space="preserve">2-Personel Daire Başkanlığı atama yazısı hazırlayarak, adaydan işe giriş evraklarını talep eder. </w:t>
      </w:r>
    </w:p>
    <w:p w:rsidR="00001505" w:rsidRPr="00001505" w:rsidRDefault="00001505"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3- Aday, gerekli evrakları tamamlayarak sözleşmesini imzalar.</w:t>
      </w:r>
    </w:p>
    <w:p w:rsidR="00001505" w:rsidRDefault="00001505" w:rsidP="00001505">
      <w:pPr>
        <w:spacing w:after="0" w:line="276" w:lineRule="auto"/>
        <w:jc w:val="both"/>
        <w:rPr>
          <w:rFonts w:asciiTheme="majorHAnsi" w:hAnsiTheme="majorHAnsi" w:cstheme="majorHAnsi"/>
          <w:sz w:val="24"/>
          <w:szCs w:val="24"/>
        </w:rPr>
      </w:pPr>
      <w:r w:rsidRPr="00001505">
        <w:rPr>
          <w:rFonts w:asciiTheme="majorHAnsi" w:hAnsiTheme="majorHAnsi" w:cstheme="majorHAnsi"/>
          <w:sz w:val="24"/>
          <w:szCs w:val="24"/>
        </w:rPr>
        <w:t>4-İnsan Kaynakları Daire Başkanlığı, YÖKSİS sistemine giriş işlemlerini tamamlar.</w:t>
      </w:r>
    </w:p>
    <w:p w:rsidR="00954D92" w:rsidRPr="00001505" w:rsidRDefault="00954D92" w:rsidP="00001505">
      <w:pPr>
        <w:spacing w:after="0" w:line="276" w:lineRule="auto"/>
        <w:jc w:val="both"/>
        <w:rPr>
          <w:rFonts w:asciiTheme="majorHAnsi" w:hAnsiTheme="majorHAnsi" w:cstheme="majorHAnsi"/>
          <w:sz w:val="24"/>
          <w:szCs w:val="24"/>
        </w:rPr>
      </w:pPr>
    </w:p>
    <w:p w:rsidR="007C2505" w:rsidRPr="00001505" w:rsidRDefault="007C2505" w:rsidP="00001505">
      <w:pPr>
        <w:spacing w:after="0"/>
        <w:jc w:val="both"/>
        <w:rPr>
          <w:rFonts w:asciiTheme="majorHAnsi" w:hAnsiTheme="majorHAnsi" w:cstheme="majorHAnsi"/>
          <w:b/>
          <w:sz w:val="24"/>
          <w:szCs w:val="24"/>
        </w:rPr>
      </w:pPr>
      <w:r w:rsidRPr="00001505">
        <w:rPr>
          <w:rFonts w:asciiTheme="majorHAnsi" w:hAnsiTheme="majorHAnsi" w:cstheme="majorHAnsi"/>
          <w:b/>
          <w:sz w:val="24"/>
          <w:szCs w:val="24"/>
        </w:rPr>
        <w:t>Doktor Öğretim Üyesi Atama Süreci</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1-</w:t>
      </w:r>
      <w:r w:rsidR="008F1F47">
        <w:rPr>
          <w:rFonts w:asciiTheme="majorHAnsi" w:hAnsiTheme="majorHAnsi" w:cstheme="majorHAnsi"/>
          <w:sz w:val="24"/>
          <w:szCs w:val="24"/>
        </w:rPr>
        <w:t xml:space="preserve"> </w:t>
      </w:r>
      <w:r w:rsidRPr="00001505">
        <w:rPr>
          <w:rFonts w:asciiTheme="majorHAnsi" w:hAnsiTheme="majorHAnsi" w:cstheme="majorHAnsi"/>
          <w:sz w:val="24"/>
          <w:szCs w:val="24"/>
        </w:rPr>
        <w:t xml:space="preserve">İlgili akademik birim, kadro talebini hazırlayarak EBYS üzerinden Rektörlüğe iletir.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2- Üniversite Yönetim Kurulu (ÜYK), kadro talebini değerlendirir ve karara bağlar.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3-</w:t>
      </w:r>
      <w:r w:rsidR="00001505">
        <w:rPr>
          <w:rFonts w:asciiTheme="majorHAnsi" w:hAnsiTheme="majorHAnsi" w:cstheme="majorHAnsi"/>
          <w:sz w:val="24"/>
          <w:szCs w:val="24"/>
        </w:rPr>
        <w:t xml:space="preserve"> Personel</w:t>
      </w:r>
      <w:r w:rsidRPr="00001505">
        <w:rPr>
          <w:rFonts w:asciiTheme="majorHAnsi" w:hAnsiTheme="majorHAnsi" w:cstheme="majorHAnsi"/>
          <w:sz w:val="24"/>
          <w:szCs w:val="24"/>
        </w:rPr>
        <w:t xml:space="preserve"> Daire Başkanlığı, onaylanan kadro için ilan metnini hazırlar ve Resmi </w:t>
      </w:r>
      <w:proofErr w:type="spellStart"/>
      <w:r w:rsidRPr="00001505">
        <w:rPr>
          <w:rFonts w:asciiTheme="majorHAnsi" w:hAnsiTheme="majorHAnsi" w:cstheme="majorHAnsi"/>
          <w:sz w:val="24"/>
          <w:szCs w:val="24"/>
        </w:rPr>
        <w:t>Gazete'de</w:t>
      </w:r>
      <w:proofErr w:type="spellEnd"/>
      <w:r w:rsidRPr="00001505">
        <w:rPr>
          <w:rFonts w:asciiTheme="majorHAnsi" w:hAnsiTheme="majorHAnsi" w:cstheme="majorHAnsi"/>
          <w:sz w:val="24"/>
          <w:szCs w:val="24"/>
        </w:rPr>
        <w:t xml:space="preserve"> yayımlanmasını sağlar. İlan, üniversitenin web sitesinde de yayımlanır.</w:t>
      </w:r>
    </w:p>
    <w:p w:rsidR="000379CF" w:rsidRPr="00001505" w:rsidRDefault="000379CF" w:rsidP="00001505">
      <w:pPr>
        <w:spacing w:after="0"/>
        <w:jc w:val="both"/>
        <w:rPr>
          <w:rFonts w:asciiTheme="majorHAnsi" w:hAnsiTheme="majorHAnsi" w:cstheme="majorHAnsi"/>
          <w:sz w:val="24"/>
          <w:szCs w:val="24"/>
        </w:rPr>
      </w:pP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Başvuru ve Değerlendirme Süreci</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1. Adaylar, ilanda belirtilen belgelerle birlikte </w:t>
      </w:r>
      <w:r w:rsidR="006D2FD9">
        <w:rPr>
          <w:rFonts w:asciiTheme="majorHAnsi" w:hAnsiTheme="majorHAnsi" w:cstheme="majorHAnsi"/>
          <w:sz w:val="24"/>
          <w:szCs w:val="24"/>
        </w:rPr>
        <w:t xml:space="preserve">ilgili birimlere </w:t>
      </w:r>
      <w:r w:rsidRPr="00001505">
        <w:rPr>
          <w:rFonts w:asciiTheme="majorHAnsi" w:hAnsiTheme="majorHAnsi" w:cstheme="majorHAnsi"/>
          <w:sz w:val="24"/>
          <w:szCs w:val="24"/>
        </w:rPr>
        <w:t xml:space="preserve">başvurularını yapar.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2- Başvuru dosyaları, </w:t>
      </w:r>
      <w:r w:rsidR="006D2FD9">
        <w:rPr>
          <w:rFonts w:asciiTheme="majorHAnsi" w:hAnsiTheme="majorHAnsi" w:cstheme="majorHAnsi"/>
          <w:sz w:val="24"/>
          <w:szCs w:val="24"/>
        </w:rPr>
        <w:t>İlgili birimler</w:t>
      </w:r>
      <w:r w:rsidRPr="00001505">
        <w:rPr>
          <w:rFonts w:asciiTheme="majorHAnsi" w:hAnsiTheme="majorHAnsi" w:cstheme="majorHAnsi"/>
          <w:sz w:val="24"/>
          <w:szCs w:val="24"/>
        </w:rPr>
        <w:t xml:space="preserve"> tarafından kontrol edilerek kayıt altına alınır.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3. </w:t>
      </w:r>
      <w:r w:rsidR="006D2FD9">
        <w:rPr>
          <w:rFonts w:asciiTheme="majorHAnsi" w:hAnsiTheme="majorHAnsi" w:cstheme="majorHAnsi"/>
          <w:sz w:val="24"/>
          <w:szCs w:val="24"/>
        </w:rPr>
        <w:t>İlgili birim</w:t>
      </w:r>
      <w:r w:rsidRPr="00001505">
        <w:rPr>
          <w:rFonts w:asciiTheme="majorHAnsi" w:hAnsiTheme="majorHAnsi" w:cstheme="majorHAnsi"/>
          <w:sz w:val="24"/>
          <w:szCs w:val="24"/>
        </w:rPr>
        <w:t xml:space="preserve">, ilan edilen kadro için en az biri farklı üniversiteden olmak üzere üç kişilik jüri belirler.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4- Jüri üyeleri, başvuru dosyalarını inceler ve değerlendirme raporlarını hazırlar.  </w:t>
      </w:r>
    </w:p>
    <w:p w:rsidR="000379CF"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5- Jüri raporları, Yönetim Kurulu'na sunulur.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 xml:space="preserve"> Atama ve İşe Giriş Süreci</w:t>
      </w:r>
    </w:p>
    <w:p w:rsidR="007C2505" w:rsidRPr="00001505" w:rsidRDefault="007C2505"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lastRenderedPageBreak/>
        <w:t xml:space="preserve">1- Yönetim Kurulu'nun olumlu kararı sonrası, </w:t>
      </w:r>
      <w:r w:rsidR="006D2FD9">
        <w:rPr>
          <w:rFonts w:asciiTheme="majorHAnsi" w:hAnsiTheme="majorHAnsi" w:cstheme="majorHAnsi"/>
          <w:sz w:val="24"/>
          <w:szCs w:val="24"/>
        </w:rPr>
        <w:t>Personel Daire Başkanlığınca atama kararnamesi hazırlanır ve imzaya sunulur.</w:t>
      </w:r>
    </w:p>
    <w:p w:rsidR="006D2FD9" w:rsidRDefault="006D2FD9" w:rsidP="00001505">
      <w:pPr>
        <w:spacing w:after="0"/>
        <w:jc w:val="both"/>
        <w:rPr>
          <w:rFonts w:asciiTheme="majorHAnsi" w:hAnsiTheme="majorHAnsi" w:cstheme="majorHAnsi"/>
          <w:sz w:val="24"/>
          <w:szCs w:val="24"/>
        </w:rPr>
      </w:pPr>
      <w:r>
        <w:rPr>
          <w:rFonts w:asciiTheme="majorHAnsi" w:hAnsiTheme="majorHAnsi" w:cstheme="majorHAnsi"/>
          <w:sz w:val="24"/>
          <w:szCs w:val="24"/>
        </w:rPr>
        <w:t xml:space="preserve">2- </w:t>
      </w:r>
      <w:r w:rsidR="007C2505" w:rsidRPr="00001505">
        <w:rPr>
          <w:rFonts w:asciiTheme="majorHAnsi" w:hAnsiTheme="majorHAnsi" w:cstheme="majorHAnsi"/>
          <w:sz w:val="24"/>
          <w:szCs w:val="24"/>
        </w:rPr>
        <w:t xml:space="preserve">Atama kararı olumlu ise, </w:t>
      </w:r>
      <w:r w:rsidR="000379CF" w:rsidRPr="00001505">
        <w:rPr>
          <w:rFonts w:asciiTheme="majorHAnsi" w:hAnsiTheme="majorHAnsi" w:cstheme="majorHAnsi"/>
          <w:sz w:val="24"/>
          <w:szCs w:val="24"/>
        </w:rPr>
        <w:t>Personel</w:t>
      </w:r>
      <w:r w:rsidR="000379CF" w:rsidRPr="00001505">
        <w:rPr>
          <w:rFonts w:asciiTheme="majorHAnsi" w:hAnsiTheme="majorHAnsi" w:cstheme="majorHAnsi"/>
          <w:sz w:val="24"/>
          <w:szCs w:val="24"/>
        </w:rPr>
        <w:t xml:space="preserve"> </w:t>
      </w:r>
      <w:r w:rsidR="007C2505" w:rsidRPr="00001505">
        <w:rPr>
          <w:rFonts w:asciiTheme="majorHAnsi" w:hAnsiTheme="majorHAnsi" w:cstheme="majorHAnsi"/>
          <w:sz w:val="24"/>
          <w:szCs w:val="24"/>
        </w:rPr>
        <w:t>Daire Başkanlığı, adaydan işe gir</w:t>
      </w:r>
      <w:r w:rsidR="000379CF" w:rsidRPr="00001505">
        <w:rPr>
          <w:rFonts w:asciiTheme="majorHAnsi" w:hAnsiTheme="majorHAnsi" w:cstheme="majorHAnsi"/>
          <w:sz w:val="24"/>
          <w:szCs w:val="24"/>
        </w:rPr>
        <w:t>iş evraklarını talep eder.</w:t>
      </w:r>
    </w:p>
    <w:p w:rsidR="000379CF" w:rsidRPr="00001505" w:rsidRDefault="000379CF" w:rsidP="00001505">
      <w:pPr>
        <w:spacing w:after="0"/>
        <w:jc w:val="both"/>
        <w:rPr>
          <w:rFonts w:asciiTheme="majorHAnsi" w:hAnsiTheme="majorHAnsi" w:cstheme="majorHAnsi"/>
          <w:sz w:val="24"/>
          <w:szCs w:val="24"/>
        </w:rPr>
      </w:pPr>
      <w:r w:rsidRPr="00001505">
        <w:rPr>
          <w:rFonts w:asciiTheme="majorHAnsi" w:hAnsiTheme="majorHAnsi" w:cstheme="majorHAnsi"/>
          <w:sz w:val="24"/>
          <w:szCs w:val="24"/>
        </w:rPr>
        <w:t>4-</w:t>
      </w:r>
      <w:r w:rsidR="006D2FD9">
        <w:rPr>
          <w:rFonts w:asciiTheme="majorHAnsi" w:hAnsiTheme="majorHAnsi" w:cstheme="majorHAnsi"/>
          <w:sz w:val="24"/>
          <w:szCs w:val="24"/>
        </w:rPr>
        <w:t xml:space="preserve"> </w:t>
      </w:r>
      <w:r w:rsidR="007C2505" w:rsidRPr="00001505">
        <w:rPr>
          <w:rFonts w:asciiTheme="majorHAnsi" w:hAnsiTheme="majorHAnsi" w:cstheme="majorHAnsi"/>
          <w:sz w:val="24"/>
          <w:szCs w:val="24"/>
        </w:rPr>
        <w:t>Aday, gerekli evrakları tamam</w:t>
      </w:r>
      <w:r w:rsidRPr="00001505">
        <w:rPr>
          <w:rFonts w:asciiTheme="majorHAnsi" w:hAnsiTheme="majorHAnsi" w:cstheme="majorHAnsi"/>
          <w:sz w:val="24"/>
          <w:szCs w:val="24"/>
        </w:rPr>
        <w:t>layarak sözleşmesini imzalar.</w:t>
      </w:r>
    </w:p>
    <w:p w:rsidR="007C2505" w:rsidRDefault="006D2FD9" w:rsidP="00001505">
      <w:pPr>
        <w:spacing w:after="0"/>
        <w:jc w:val="both"/>
        <w:rPr>
          <w:rFonts w:asciiTheme="majorHAnsi" w:hAnsiTheme="majorHAnsi" w:cstheme="majorHAnsi"/>
          <w:sz w:val="24"/>
          <w:szCs w:val="24"/>
        </w:rPr>
      </w:pPr>
      <w:r>
        <w:rPr>
          <w:rFonts w:asciiTheme="majorHAnsi" w:hAnsiTheme="majorHAnsi" w:cstheme="majorHAnsi"/>
          <w:sz w:val="24"/>
          <w:szCs w:val="24"/>
        </w:rPr>
        <w:t>5-</w:t>
      </w:r>
      <w:r w:rsidR="007C2505" w:rsidRPr="00001505">
        <w:rPr>
          <w:rFonts w:asciiTheme="majorHAnsi" w:hAnsiTheme="majorHAnsi" w:cstheme="majorHAnsi"/>
          <w:sz w:val="24"/>
          <w:szCs w:val="24"/>
        </w:rPr>
        <w:t xml:space="preserve"> </w:t>
      </w:r>
      <w:r w:rsidR="000379CF" w:rsidRPr="00001505">
        <w:rPr>
          <w:rFonts w:asciiTheme="majorHAnsi" w:hAnsiTheme="majorHAnsi" w:cstheme="majorHAnsi"/>
          <w:sz w:val="24"/>
          <w:szCs w:val="24"/>
        </w:rPr>
        <w:t>Personel</w:t>
      </w:r>
      <w:r w:rsidR="000379CF" w:rsidRPr="00001505">
        <w:rPr>
          <w:rFonts w:asciiTheme="majorHAnsi" w:hAnsiTheme="majorHAnsi" w:cstheme="majorHAnsi"/>
          <w:sz w:val="24"/>
          <w:szCs w:val="24"/>
        </w:rPr>
        <w:t xml:space="preserve"> </w:t>
      </w:r>
      <w:r w:rsidR="007C2505" w:rsidRPr="00001505">
        <w:rPr>
          <w:rFonts w:asciiTheme="majorHAnsi" w:hAnsiTheme="majorHAnsi" w:cstheme="majorHAnsi"/>
          <w:sz w:val="24"/>
          <w:szCs w:val="24"/>
        </w:rPr>
        <w:t>Daire Başkanlığı, YÖKSİS sistemine giriş işlemlerini tamamlar.</w:t>
      </w:r>
    </w:p>
    <w:p w:rsidR="00D06E76" w:rsidRDefault="00D06E76" w:rsidP="00001505">
      <w:pPr>
        <w:spacing w:after="0"/>
        <w:jc w:val="both"/>
        <w:rPr>
          <w:rFonts w:asciiTheme="majorHAnsi" w:hAnsiTheme="majorHAnsi" w:cstheme="majorHAnsi"/>
          <w:sz w:val="24"/>
          <w:szCs w:val="24"/>
        </w:rPr>
      </w:pPr>
    </w:p>
    <w:p w:rsidR="00D06E76" w:rsidRDefault="00D06E76" w:rsidP="00001505">
      <w:pPr>
        <w:spacing w:after="0"/>
        <w:jc w:val="both"/>
        <w:rPr>
          <w:rFonts w:asciiTheme="majorHAnsi" w:hAnsiTheme="majorHAnsi" w:cstheme="majorHAnsi"/>
          <w:sz w:val="24"/>
          <w:szCs w:val="24"/>
        </w:rPr>
      </w:pPr>
    </w:p>
    <w:p w:rsidR="00D06E76" w:rsidRDefault="00D06E76" w:rsidP="00001505">
      <w:pPr>
        <w:spacing w:after="0"/>
        <w:jc w:val="both"/>
        <w:rPr>
          <w:rFonts w:asciiTheme="majorHAnsi" w:hAnsiTheme="majorHAnsi" w:cstheme="majorHAnsi"/>
          <w:sz w:val="24"/>
          <w:szCs w:val="24"/>
        </w:rPr>
      </w:pPr>
    </w:p>
    <w:p w:rsidR="00D06E76" w:rsidRDefault="00D06E76" w:rsidP="00001505">
      <w:pPr>
        <w:spacing w:after="0"/>
        <w:jc w:val="both"/>
        <w:rPr>
          <w:rFonts w:asciiTheme="majorHAnsi" w:hAnsiTheme="majorHAnsi" w:cstheme="majorHAnsi"/>
          <w:b/>
          <w:sz w:val="24"/>
          <w:szCs w:val="24"/>
        </w:rPr>
      </w:pPr>
      <w:r w:rsidRPr="00D06E76">
        <w:rPr>
          <w:rFonts w:asciiTheme="majorHAnsi" w:hAnsiTheme="majorHAnsi" w:cstheme="majorHAnsi"/>
          <w:b/>
          <w:sz w:val="24"/>
          <w:szCs w:val="24"/>
        </w:rPr>
        <w:t xml:space="preserve">Öğretim Görevlisi </w:t>
      </w:r>
      <w:r w:rsidR="0061016A">
        <w:rPr>
          <w:rFonts w:asciiTheme="majorHAnsi" w:hAnsiTheme="majorHAnsi" w:cstheme="majorHAnsi"/>
          <w:b/>
          <w:sz w:val="24"/>
          <w:szCs w:val="24"/>
        </w:rPr>
        <w:t xml:space="preserve">ve Araştırma Görevlisi </w:t>
      </w:r>
      <w:r w:rsidRPr="00D06E76">
        <w:rPr>
          <w:rFonts w:asciiTheme="majorHAnsi" w:hAnsiTheme="majorHAnsi" w:cstheme="majorHAnsi"/>
          <w:b/>
          <w:sz w:val="24"/>
          <w:szCs w:val="24"/>
        </w:rPr>
        <w:t>Atama Süreci</w:t>
      </w:r>
    </w:p>
    <w:p w:rsidR="00083CFB"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Kadro Talebinin Oluşturulması ve Onay Süreci:</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Bölüm Başkanlığı tarafından oluşturulan kadro talebi, Dekanlık/Müdürlük aracılığıyla Fakülte/Yüksekokul Kurulu’na ve ardından Üniversite Yönetim Kurulu’na sunularak onay alınır.</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İl</w:t>
      </w:r>
      <w:r w:rsidRPr="00D06E76">
        <w:rPr>
          <w:rFonts w:asciiTheme="majorHAnsi" w:hAnsiTheme="majorHAnsi" w:cstheme="majorHAnsi"/>
          <w:sz w:val="24"/>
          <w:szCs w:val="24"/>
        </w:rPr>
        <w:t>an Hazırlığı ve Yayımı:</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1- Personel</w:t>
      </w:r>
      <w:r w:rsidRPr="00D06E76">
        <w:rPr>
          <w:rFonts w:asciiTheme="majorHAnsi" w:hAnsiTheme="majorHAnsi" w:cstheme="majorHAnsi"/>
          <w:sz w:val="24"/>
          <w:szCs w:val="24"/>
        </w:rPr>
        <w:t xml:space="preserve"> Daire Başkanlığı, onaylanan kadro için ilan metnini hazırlar ve Rektörlük onayı sonrası ilan</w:t>
      </w:r>
      <w:r w:rsidRPr="00D06E76">
        <w:rPr>
          <w:rFonts w:asciiTheme="majorHAnsi" w:hAnsiTheme="majorHAnsi" w:cstheme="majorHAnsi"/>
          <w:sz w:val="24"/>
          <w:szCs w:val="24"/>
        </w:rPr>
        <w:t xml:space="preserve"> Resmî Gazete ’de yayımlanır.</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2-</w:t>
      </w:r>
      <w:r w:rsidRPr="00D06E76">
        <w:rPr>
          <w:rFonts w:asciiTheme="majorHAnsi" w:hAnsiTheme="majorHAnsi" w:cstheme="majorHAnsi"/>
          <w:sz w:val="24"/>
          <w:szCs w:val="24"/>
        </w:rPr>
        <w:t xml:space="preserve"> Başvuru ve Dosya Teslimi:  Adaylar, başvuru belgelerini hazırlayarak ilan süresi içerisinde </w:t>
      </w:r>
      <w:r w:rsidRPr="00D06E76">
        <w:rPr>
          <w:rFonts w:asciiTheme="majorHAnsi" w:hAnsiTheme="majorHAnsi" w:cstheme="majorHAnsi"/>
          <w:sz w:val="24"/>
          <w:szCs w:val="24"/>
        </w:rPr>
        <w:t>ilgili birime t</w:t>
      </w:r>
      <w:r w:rsidRPr="00D06E76">
        <w:rPr>
          <w:rFonts w:asciiTheme="majorHAnsi" w:hAnsiTheme="majorHAnsi" w:cstheme="majorHAnsi"/>
          <w:sz w:val="24"/>
          <w:szCs w:val="24"/>
        </w:rPr>
        <w:t>eslim eder.</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3-</w:t>
      </w:r>
      <w:r w:rsidRPr="00D06E76">
        <w:rPr>
          <w:rFonts w:asciiTheme="majorHAnsi" w:hAnsiTheme="majorHAnsi" w:cstheme="majorHAnsi"/>
          <w:sz w:val="24"/>
          <w:szCs w:val="24"/>
        </w:rPr>
        <w:t xml:space="preserve"> Başvuru</w:t>
      </w:r>
      <w:r w:rsidRPr="00D06E76">
        <w:rPr>
          <w:rFonts w:asciiTheme="majorHAnsi" w:hAnsiTheme="majorHAnsi" w:cstheme="majorHAnsi"/>
          <w:sz w:val="24"/>
          <w:szCs w:val="24"/>
        </w:rPr>
        <w:t xml:space="preserve"> ilgili birim</w:t>
      </w:r>
      <w:r w:rsidRPr="00D06E76">
        <w:rPr>
          <w:rFonts w:asciiTheme="majorHAnsi" w:hAnsiTheme="majorHAnsi" w:cstheme="majorHAnsi"/>
          <w:sz w:val="24"/>
          <w:szCs w:val="24"/>
        </w:rPr>
        <w:t xml:space="preserve"> tarafından kontrol edilir </w:t>
      </w:r>
      <w:r w:rsidRPr="00D06E76">
        <w:rPr>
          <w:rFonts w:asciiTheme="majorHAnsi" w:hAnsiTheme="majorHAnsi" w:cstheme="majorHAnsi"/>
          <w:sz w:val="24"/>
          <w:szCs w:val="24"/>
        </w:rPr>
        <w:t xml:space="preserve">ve ilgili akademik </w:t>
      </w:r>
      <w:r w:rsidRPr="00D06E76">
        <w:rPr>
          <w:rFonts w:asciiTheme="majorHAnsi" w:hAnsiTheme="majorHAnsi" w:cstheme="majorHAnsi"/>
          <w:sz w:val="24"/>
          <w:szCs w:val="24"/>
        </w:rPr>
        <w:t xml:space="preserve">birimlere iletilir. </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 xml:space="preserve">4- </w:t>
      </w:r>
      <w:r w:rsidRPr="00D06E76">
        <w:rPr>
          <w:rFonts w:asciiTheme="majorHAnsi" w:hAnsiTheme="majorHAnsi" w:cstheme="majorHAnsi"/>
          <w:sz w:val="24"/>
          <w:szCs w:val="24"/>
        </w:rPr>
        <w:t>Sınav Süreci ve Değerlendirme: Yönetim Kurulu, sınav jürisini belirler. Sınav yapılır, değerlendirme tamamlanır ve sonuçlar ilan edilir. 65 puan altı adaylar başarısız sayılır.</w:t>
      </w:r>
    </w:p>
    <w:p w:rsidR="00D06E76" w:rsidRPr="00D06E76" w:rsidRDefault="00D06E76" w:rsidP="00D06E76">
      <w:pPr>
        <w:jc w:val="both"/>
        <w:rPr>
          <w:rFonts w:asciiTheme="majorHAnsi" w:hAnsiTheme="majorHAnsi" w:cstheme="majorHAnsi"/>
          <w:sz w:val="24"/>
          <w:szCs w:val="24"/>
        </w:rPr>
      </w:pPr>
      <w:r w:rsidRPr="00D06E76">
        <w:rPr>
          <w:rFonts w:asciiTheme="majorHAnsi" w:hAnsiTheme="majorHAnsi" w:cstheme="majorHAnsi"/>
          <w:sz w:val="24"/>
          <w:szCs w:val="24"/>
        </w:rPr>
        <w:t>5-</w:t>
      </w:r>
      <w:r w:rsidRPr="00D06E76">
        <w:rPr>
          <w:rFonts w:asciiTheme="majorHAnsi" w:hAnsiTheme="majorHAnsi" w:cstheme="majorHAnsi"/>
          <w:sz w:val="24"/>
          <w:szCs w:val="24"/>
        </w:rPr>
        <w:t xml:space="preserve"> Atama ve Onay Süreci: Başarılı adaylar için Dekanlık/Müdürlük görüşü alınır. Atama Rektörlük tarafından onaylanır.</w:t>
      </w:r>
    </w:p>
    <w:p w:rsidR="00083CFB" w:rsidRDefault="00D06E76" w:rsidP="0061016A">
      <w:pPr>
        <w:jc w:val="both"/>
        <w:rPr>
          <w:rFonts w:asciiTheme="majorHAnsi" w:hAnsiTheme="majorHAnsi" w:cstheme="majorHAnsi"/>
          <w:sz w:val="24"/>
          <w:szCs w:val="24"/>
        </w:rPr>
      </w:pPr>
      <w:r w:rsidRPr="00D06E76">
        <w:rPr>
          <w:rFonts w:asciiTheme="majorHAnsi" w:hAnsiTheme="majorHAnsi" w:cstheme="majorHAnsi"/>
          <w:sz w:val="24"/>
          <w:szCs w:val="24"/>
        </w:rPr>
        <w:t xml:space="preserve">6. İşe Giriş ve Sistem Kayıtları: </w:t>
      </w:r>
      <w:r w:rsidRPr="00D06E76">
        <w:rPr>
          <w:rFonts w:asciiTheme="majorHAnsi" w:hAnsiTheme="majorHAnsi" w:cstheme="majorHAnsi"/>
          <w:sz w:val="24"/>
          <w:szCs w:val="24"/>
        </w:rPr>
        <w:t>Personel</w:t>
      </w:r>
      <w:r w:rsidRPr="00D06E76">
        <w:rPr>
          <w:rFonts w:asciiTheme="majorHAnsi" w:hAnsiTheme="majorHAnsi" w:cstheme="majorHAnsi"/>
          <w:sz w:val="24"/>
          <w:szCs w:val="24"/>
        </w:rPr>
        <w:t xml:space="preserve"> Daire Başkanlığı, atama ve onay sürecinden sonra atama yazısı hazırlayarak adaylardan işe giriş evraklarını toplar, sözleşmeyi imzalatır ve ardından</w:t>
      </w:r>
      <w:r w:rsidRPr="00D06E76">
        <w:rPr>
          <w:rFonts w:asciiTheme="majorHAnsi" w:hAnsiTheme="majorHAnsi" w:cstheme="majorHAnsi"/>
          <w:sz w:val="24"/>
          <w:szCs w:val="24"/>
        </w:rPr>
        <w:t xml:space="preserve"> sistem kayıtlarını tamamlar. 7-</w:t>
      </w:r>
      <w:r w:rsidRPr="00D06E76">
        <w:rPr>
          <w:rFonts w:asciiTheme="majorHAnsi" w:hAnsiTheme="majorHAnsi" w:cstheme="majorHAnsi"/>
          <w:sz w:val="24"/>
          <w:szCs w:val="24"/>
        </w:rPr>
        <w:t xml:space="preserve"> Personel Bilgilendirme ve Arşiv Yeni personelin kurumsal e-posta hesabı ve kimlik kartı hazırlanır; tüm belgeler dijital ve fiziksel ortamda arşivlenir.</w:t>
      </w:r>
    </w:p>
    <w:p w:rsidR="00083CFB" w:rsidRDefault="00083CFB" w:rsidP="00001505">
      <w:pPr>
        <w:spacing w:after="0"/>
        <w:jc w:val="both"/>
        <w:rPr>
          <w:rFonts w:asciiTheme="majorHAnsi" w:hAnsiTheme="majorHAnsi" w:cstheme="majorHAnsi"/>
          <w:sz w:val="24"/>
          <w:szCs w:val="24"/>
        </w:rPr>
      </w:pPr>
    </w:p>
    <w:p w:rsidR="00083CFB" w:rsidRDefault="00083CFB" w:rsidP="00001505">
      <w:pPr>
        <w:spacing w:after="0"/>
        <w:jc w:val="both"/>
        <w:rPr>
          <w:rFonts w:asciiTheme="majorHAnsi" w:hAnsiTheme="majorHAnsi" w:cstheme="majorHAnsi"/>
          <w:sz w:val="24"/>
          <w:szCs w:val="24"/>
        </w:rPr>
      </w:pPr>
    </w:p>
    <w:p w:rsidR="00083CFB" w:rsidRDefault="00083CFB" w:rsidP="00001505">
      <w:pPr>
        <w:spacing w:after="0"/>
        <w:jc w:val="both"/>
        <w:rPr>
          <w:rFonts w:asciiTheme="majorHAnsi" w:hAnsiTheme="majorHAnsi" w:cstheme="majorHAnsi"/>
          <w:sz w:val="24"/>
          <w:szCs w:val="24"/>
        </w:rPr>
      </w:pPr>
    </w:p>
    <w:p w:rsidR="00083CFB" w:rsidRDefault="00083CFB" w:rsidP="00001505">
      <w:pPr>
        <w:spacing w:after="0"/>
        <w:jc w:val="both"/>
        <w:rPr>
          <w:rFonts w:asciiTheme="majorHAnsi" w:hAnsiTheme="majorHAnsi" w:cstheme="majorHAnsi"/>
          <w:sz w:val="24"/>
          <w:szCs w:val="24"/>
        </w:rPr>
      </w:pPr>
    </w:p>
    <w:p w:rsidR="00083CFB" w:rsidRDefault="00083CFB" w:rsidP="00001505">
      <w:pPr>
        <w:spacing w:after="0"/>
        <w:jc w:val="both"/>
        <w:rPr>
          <w:rFonts w:asciiTheme="majorHAnsi" w:hAnsiTheme="majorHAnsi" w:cstheme="majorHAnsi"/>
          <w:sz w:val="24"/>
          <w:szCs w:val="24"/>
        </w:rPr>
      </w:pPr>
    </w:p>
    <w:p w:rsidR="00083CFB" w:rsidRPr="00001505" w:rsidRDefault="00083CFB" w:rsidP="00001505">
      <w:pPr>
        <w:spacing w:after="0"/>
        <w:jc w:val="both"/>
        <w:rPr>
          <w:rFonts w:asciiTheme="majorHAnsi" w:hAnsiTheme="majorHAnsi" w:cstheme="majorHAnsi"/>
          <w:sz w:val="24"/>
          <w:szCs w:val="24"/>
        </w:rPr>
      </w:pPr>
    </w:p>
    <w:p w:rsidR="007C2505" w:rsidRPr="00001505" w:rsidRDefault="007C2505" w:rsidP="00001505">
      <w:pPr>
        <w:spacing w:after="0"/>
        <w:jc w:val="both"/>
        <w:rPr>
          <w:rFonts w:asciiTheme="majorHAnsi" w:hAnsiTheme="majorHAnsi" w:cstheme="majorHAnsi"/>
          <w:b/>
          <w:sz w:val="24"/>
          <w:szCs w:val="24"/>
        </w:rPr>
      </w:pPr>
      <w:r w:rsidRPr="00001505">
        <w:rPr>
          <w:rFonts w:asciiTheme="majorHAnsi" w:hAnsiTheme="majorHAnsi" w:cstheme="majorHAnsi"/>
          <w:b/>
          <w:sz w:val="24"/>
          <w:szCs w:val="24"/>
        </w:rPr>
        <w:t xml:space="preserve"> </w:t>
      </w:r>
    </w:p>
    <w:p w:rsidR="008339F0" w:rsidRPr="00001505" w:rsidRDefault="008339F0" w:rsidP="00001505">
      <w:pPr>
        <w:spacing w:after="0"/>
        <w:jc w:val="both"/>
        <w:rPr>
          <w:rFonts w:asciiTheme="majorHAnsi" w:hAnsiTheme="majorHAnsi" w:cstheme="majorHAnsi"/>
          <w:sz w:val="24"/>
          <w:szCs w:val="24"/>
        </w:rPr>
      </w:pPr>
    </w:p>
    <w:p w:rsidR="008339F0" w:rsidRPr="00001505" w:rsidRDefault="008339F0" w:rsidP="00001505">
      <w:pPr>
        <w:spacing w:after="0"/>
        <w:jc w:val="both"/>
        <w:rPr>
          <w:rFonts w:asciiTheme="majorHAnsi" w:hAnsiTheme="majorHAnsi" w:cstheme="majorHAnsi"/>
          <w:sz w:val="24"/>
          <w:szCs w:val="24"/>
        </w:rPr>
      </w:pPr>
    </w:p>
    <w:p w:rsidR="00472F7F" w:rsidRPr="00001505" w:rsidRDefault="00472F7F" w:rsidP="00001505">
      <w:pPr>
        <w:spacing w:after="0"/>
        <w:jc w:val="both"/>
        <w:rPr>
          <w:rFonts w:asciiTheme="majorHAnsi" w:hAnsiTheme="majorHAnsi" w:cstheme="majorHAnsi"/>
          <w:sz w:val="24"/>
          <w:szCs w:val="24"/>
        </w:rPr>
      </w:pPr>
    </w:p>
    <w:p w:rsidR="00EC58CD" w:rsidRPr="00001505" w:rsidRDefault="00EC58CD" w:rsidP="00001505">
      <w:pPr>
        <w:spacing w:after="0"/>
        <w:jc w:val="both"/>
        <w:rPr>
          <w:rFonts w:asciiTheme="majorHAnsi" w:hAnsiTheme="majorHAnsi" w:cstheme="majorHAnsi"/>
          <w:sz w:val="24"/>
          <w:szCs w:val="24"/>
        </w:rPr>
      </w:pPr>
    </w:p>
    <w:p w:rsidR="00381BB2" w:rsidRPr="00001505" w:rsidRDefault="00381BB2" w:rsidP="00001505">
      <w:pPr>
        <w:tabs>
          <w:tab w:val="left" w:pos="1002"/>
          <w:tab w:val="left" w:pos="2918"/>
        </w:tabs>
        <w:spacing w:after="0"/>
        <w:jc w:val="both"/>
        <w:rPr>
          <w:rFonts w:asciiTheme="majorHAnsi" w:hAnsiTheme="majorHAnsi" w:cstheme="majorHAnsi"/>
          <w:b/>
          <w:sz w:val="24"/>
          <w:szCs w:val="24"/>
        </w:rPr>
      </w:pPr>
    </w:p>
    <w:p w:rsidR="00381BB2" w:rsidRPr="00001505" w:rsidRDefault="00381BB2" w:rsidP="00001505">
      <w:pPr>
        <w:tabs>
          <w:tab w:val="left" w:pos="1002"/>
          <w:tab w:val="left" w:pos="2918"/>
        </w:tabs>
        <w:spacing w:after="0"/>
        <w:jc w:val="both"/>
        <w:rPr>
          <w:rFonts w:asciiTheme="majorHAnsi" w:hAnsiTheme="majorHAnsi" w:cstheme="majorHAnsi"/>
          <w:b/>
          <w:sz w:val="24"/>
          <w:szCs w:val="24"/>
        </w:rPr>
      </w:pPr>
    </w:p>
    <w:p w:rsidR="005201F3" w:rsidRPr="00001505" w:rsidRDefault="005201F3" w:rsidP="00001505">
      <w:pPr>
        <w:tabs>
          <w:tab w:val="left" w:pos="1002"/>
          <w:tab w:val="left" w:pos="2918"/>
        </w:tabs>
        <w:spacing w:after="0"/>
        <w:jc w:val="both"/>
        <w:rPr>
          <w:rFonts w:asciiTheme="majorHAnsi" w:hAnsiTheme="majorHAnsi" w:cstheme="majorHAnsi"/>
          <w:b/>
          <w:sz w:val="24"/>
          <w:szCs w:val="24"/>
        </w:rPr>
      </w:pPr>
    </w:p>
    <w:p w:rsidR="005201F3" w:rsidRPr="00001505" w:rsidRDefault="005201F3" w:rsidP="00001505">
      <w:pPr>
        <w:tabs>
          <w:tab w:val="left" w:pos="1002"/>
          <w:tab w:val="left" w:pos="2918"/>
        </w:tabs>
        <w:spacing w:after="0"/>
        <w:jc w:val="both"/>
        <w:rPr>
          <w:rFonts w:asciiTheme="majorHAnsi" w:hAnsiTheme="majorHAnsi" w:cstheme="majorHAnsi"/>
          <w:b/>
          <w:sz w:val="24"/>
          <w:szCs w:val="24"/>
        </w:rPr>
      </w:pPr>
    </w:p>
    <w:p w:rsidR="005201F3" w:rsidRPr="00001505" w:rsidRDefault="005201F3" w:rsidP="00001505">
      <w:pPr>
        <w:tabs>
          <w:tab w:val="left" w:pos="1002"/>
          <w:tab w:val="left" w:pos="2918"/>
        </w:tabs>
        <w:spacing w:after="0"/>
        <w:jc w:val="both"/>
        <w:rPr>
          <w:rFonts w:asciiTheme="majorHAnsi" w:hAnsiTheme="majorHAnsi" w:cstheme="majorHAnsi"/>
          <w:b/>
          <w:sz w:val="24"/>
          <w:szCs w:val="24"/>
        </w:rPr>
      </w:pPr>
    </w:p>
    <w:sectPr w:rsidR="005201F3" w:rsidRPr="00001505" w:rsidSect="006D2AD3">
      <w:pgSz w:w="11906" w:h="16838"/>
      <w:pgMar w:top="1417" w:right="1417" w:bottom="1417" w:left="1417"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A3BEE"/>
    <w:multiLevelType w:val="multilevel"/>
    <w:tmpl w:val="A4E8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2D7504"/>
    <w:multiLevelType w:val="multilevel"/>
    <w:tmpl w:val="F3800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A01DDA"/>
    <w:multiLevelType w:val="multilevel"/>
    <w:tmpl w:val="F0A2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2867E9"/>
    <w:multiLevelType w:val="multilevel"/>
    <w:tmpl w:val="54387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055FD"/>
    <w:multiLevelType w:val="multilevel"/>
    <w:tmpl w:val="2EC6E16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B1A30E7"/>
    <w:multiLevelType w:val="multilevel"/>
    <w:tmpl w:val="A37C3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B61D0F"/>
    <w:multiLevelType w:val="multilevel"/>
    <w:tmpl w:val="E8468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0E3FFE"/>
    <w:multiLevelType w:val="multilevel"/>
    <w:tmpl w:val="82349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0CE6017"/>
    <w:multiLevelType w:val="multilevel"/>
    <w:tmpl w:val="406E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4B3F49"/>
    <w:multiLevelType w:val="multilevel"/>
    <w:tmpl w:val="1FD0E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093D79"/>
    <w:multiLevelType w:val="multilevel"/>
    <w:tmpl w:val="338C1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6C01691"/>
    <w:multiLevelType w:val="multilevel"/>
    <w:tmpl w:val="BD9CB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6C31FEE"/>
    <w:multiLevelType w:val="multilevel"/>
    <w:tmpl w:val="34A29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7F6F87"/>
    <w:multiLevelType w:val="multilevel"/>
    <w:tmpl w:val="BD28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9562485"/>
    <w:multiLevelType w:val="multilevel"/>
    <w:tmpl w:val="6D0E3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154C0E"/>
    <w:multiLevelType w:val="multilevel"/>
    <w:tmpl w:val="E5046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0"/>
  </w:num>
  <w:num w:numId="3">
    <w:abstractNumId w:val="15"/>
  </w:num>
  <w:num w:numId="4">
    <w:abstractNumId w:val="10"/>
  </w:num>
  <w:num w:numId="5">
    <w:abstractNumId w:val="13"/>
  </w:num>
  <w:num w:numId="6">
    <w:abstractNumId w:val="9"/>
  </w:num>
  <w:num w:numId="7">
    <w:abstractNumId w:val="5"/>
  </w:num>
  <w:num w:numId="8">
    <w:abstractNumId w:val="3"/>
  </w:num>
  <w:num w:numId="9">
    <w:abstractNumId w:val="8"/>
  </w:num>
  <w:num w:numId="10">
    <w:abstractNumId w:val="12"/>
  </w:num>
  <w:num w:numId="11">
    <w:abstractNumId w:val="6"/>
  </w:num>
  <w:num w:numId="12">
    <w:abstractNumId w:val="2"/>
  </w:num>
  <w:num w:numId="13">
    <w:abstractNumId w:val="7"/>
  </w:num>
  <w:num w:numId="14">
    <w:abstractNumId w:val="1"/>
  </w:num>
  <w:num w:numId="15">
    <w:abstractNumId w:val="4"/>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016D"/>
    <w:rsid w:val="00001505"/>
    <w:rsid w:val="00004CC2"/>
    <w:rsid w:val="000379CF"/>
    <w:rsid w:val="00083CFB"/>
    <w:rsid w:val="00087DCF"/>
    <w:rsid w:val="000E777D"/>
    <w:rsid w:val="00136576"/>
    <w:rsid w:val="001D50A8"/>
    <w:rsid w:val="00381BB2"/>
    <w:rsid w:val="003B367C"/>
    <w:rsid w:val="00472F7F"/>
    <w:rsid w:val="004930A3"/>
    <w:rsid w:val="004A4C77"/>
    <w:rsid w:val="004D64A0"/>
    <w:rsid w:val="005201F3"/>
    <w:rsid w:val="00523244"/>
    <w:rsid w:val="0057412C"/>
    <w:rsid w:val="005D6763"/>
    <w:rsid w:val="005E0D31"/>
    <w:rsid w:val="00604D2F"/>
    <w:rsid w:val="0061016A"/>
    <w:rsid w:val="00631330"/>
    <w:rsid w:val="00695715"/>
    <w:rsid w:val="006A0257"/>
    <w:rsid w:val="006D2AD3"/>
    <w:rsid w:val="006D2FD9"/>
    <w:rsid w:val="006D6D9D"/>
    <w:rsid w:val="00704686"/>
    <w:rsid w:val="007A3E65"/>
    <w:rsid w:val="007A4A3D"/>
    <w:rsid w:val="007C2505"/>
    <w:rsid w:val="007D4C77"/>
    <w:rsid w:val="0082016D"/>
    <w:rsid w:val="00827314"/>
    <w:rsid w:val="008339F0"/>
    <w:rsid w:val="00864B76"/>
    <w:rsid w:val="008D4DBD"/>
    <w:rsid w:val="008F1F47"/>
    <w:rsid w:val="00925292"/>
    <w:rsid w:val="00935ADB"/>
    <w:rsid w:val="00954D92"/>
    <w:rsid w:val="009A1EC6"/>
    <w:rsid w:val="009D7AAA"/>
    <w:rsid w:val="00A938FC"/>
    <w:rsid w:val="00AF5621"/>
    <w:rsid w:val="00AF5FE8"/>
    <w:rsid w:val="00B40CB1"/>
    <w:rsid w:val="00C029B4"/>
    <w:rsid w:val="00C21EC8"/>
    <w:rsid w:val="00C50CD2"/>
    <w:rsid w:val="00C55385"/>
    <w:rsid w:val="00C6358D"/>
    <w:rsid w:val="00C673FD"/>
    <w:rsid w:val="00D06E76"/>
    <w:rsid w:val="00D374A1"/>
    <w:rsid w:val="00D378E4"/>
    <w:rsid w:val="00E57D58"/>
    <w:rsid w:val="00EC58CD"/>
    <w:rsid w:val="00F0302F"/>
    <w:rsid w:val="00F8376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CB91BC"/>
  <w15:chartTrackingRefBased/>
  <w15:docId w15:val="{A1047EA0-AFB5-43A3-9419-E93AFB57A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2">
    <w:name w:val="heading 2"/>
    <w:basedOn w:val="Normal"/>
    <w:link w:val="Balk2Char"/>
    <w:uiPriority w:val="9"/>
    <w:qFormat/>
    <w:rsid w:val="00695715"/>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2Char">
    <w:name w:val="Başlık 2 Char"/>
    <w:basedOn w:val="VarsaylanParagrafYazTipi"/>
    <w:link w:val="Balk2"/>
    <w:uiPriority w:val="9"/>
    <w:rsid w:val="00695715"/>
    <w:rPr>
      <w:rFonts w:ascii="Times New Roman" w:eastAsia="Times New Roman" w:hAnsi="Times New Roman" w:cs="Times New Roman"/>
      <w:b/>
      <w:bCs/>
      <w:sz w:val="36"/>
      <w:szCs w:val="36"/>
      <w:lang w:eastAsia="tr-TR"/>
    </w:rPr>
  </w:style>
  <w:style w:type="character" w:styleId="Kpr">
    <w:name w:val="Hyperlink"/>
    <w:basedOn w:val="VarsaylanParagrafYazTipi"/>
    <w:uiPriority w:val="99"/>
    <w:unhideWhenUsed/>
    <w:rsid w:val="00C21EC8"/>
    <w:rPr>
      <w:color w:val="0563C1" w:themeColor="hyperlink"/>
      <w:u w:val="single"/>
    </w:rPr>
  </w:style>
  <w:style w:type="paragraph" w:styleId="NormalWeb">
    <w:name w:val="Normal (Web)"/>
    <w:basedOn w:val="Normal"/>
    <w:uiPriority w:val="99"/>
    <w:unhideWhenUsed/>
    <w:rsid w:val="00472F7F"/>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0379CF"/>
    <w:pPr>
      <w:ind w:left="720"/>
      <w:contextualSpacing/>
    </w:pPr>
  </w:style>
  <w:style w:type="character" w:styleId="zlenenKpr">
    <w:name w:val="FollowedHyperlink"/>
    <w:basedOn w:val="VarsaylanParagrafYazTipi"/>
    <w:uiPriority w:val="99"/>
    <w:semiHidden/>
    <w:unhideWhenUsed/>
    <w:rsid w:val="00A938F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435686">
      <w:bodyDiv w:val="1"/>
      <w:marLeft w:val="0"/>
      <w:marRight w:val="0"/>
      <w:marTop w:val="0"/>
      <w:marBottom w:val="0"/>
      <w:divBdr>
        <w:top w:val="none" w:sz="0" w:space="0" w:color="auto"/>
        <w:left w:val="none" w:sz="0" w:space="0" w:color="auto"/>
        <w:bottom w:val="none" w:sz="0" w:space="0" w:color="auto"/>
        <w:right w:val="none" w:sz="0" w:space="0" w:color="auto"/>
      </w:divBdr>
      <w:divsChild>
        <w:div w:id="1453355450">
          <w:marLeft w:val="0"/>
          <w:marRight w:val="0"/>
          <w:marTop w:val="0"/>
          <w:marBottom w:val="0"/>
          <w:divBdr>
            <w:top w:val="none" w:sz="0" w:space="0" w:color="auto"/>
            <w:left w:val="none" w:sz="0" w:space="0" w:color="auto"/>
            <w:bottom w:val="none" w:sz="0" w:space="0" w:color="auto"/>
            <w:right w:val="none" w:sz="0" w:space="0" w:color="auto"/>
          </w:divBdr>
        </w:div>
      </w:divsChild>
    </w:div>
    <w:div w:id="282343616">
      <w:bodyDiv w:val="1"/>
      <w:marLeft w:val="0"/>
      <w:marRight w:val="0"/>
      <w:marTop w:val="0"/>
      <w:marBottom w:val="0"/>
      <w:divBdr>
        <w:top w:val="none" w:sz="0" w:space="0" w:color="auto"/>
        <w:left w:val="none" w:sz="0" w:space="0" w:color="auto"/>
        <w:bottom w:val="none" w:sz="0" w:space="0" w:color="auto"/>
        <w:right w:val="none" w:sz="0" w:space="0" w:color="auto"/>
      </w:divBdr>
    </w:div>
    <w:div w:id="299305311">
      <w:bodyDiv w:val="1"/>
      <w:marLeft w:val="0"/>
      <w:marRight w:val="0"/>
      <w:marTop w:val="0"/>
      <w:marBottom w:val="0"/>
      <w:divBdr>
        <w:top w:val="none" w:sz="0" w:space="0" w:color="auto"/>
        <w:left w:val="none" w:sz="0" w:space="0" w:color="auto"/>
        <w:bottom w:val="none" w:sz="0" w:space="0" w:color="auto"/>
        <w:right w:val="none" w:sz="0" w:space="0" w:color="auto"/>
      </w:divBdr>
      <w:divsChild>
        <w:div w:id="1928926820">
          <w:marLeft w:val="0"/>
          <w:marRight w:val="0"/>
          <w:marTop w:val="0"/>
          <w:marBottom w:val="0"/>
          <w:divBdr>
            <w:top w:val="none" w:sz="0" w:space="0" w:color="auto"/>
            <w:left w:val="none" w:sz="0" w:space="0" w:color="auto"/>
            <w:bottom w:val="none" w:sz="0" w:space="0" w:color="auto"/>
            <w:right w:val="none" w:sz="0" w:space="0" w:color="auto"/>
          </w:divBdr>
        </w:div>
      </w:divsChild>
    </w:div>
    <w:div w:id="892079276">
      <w:bodyDiv w:val="1"/>
      <w:marLeft w:val="0"/>
      <w:marRight w:val="0"/>
      <w:marTop w:val="0"/>
      <w:marBottom w:val="0"/>
      <w:divBdr>
        <w:top w:val="none" w:sz="0" w:space="0" w:color="auto"/>
        <w:left w:val="none" w:sz="0" w:space="0" w:color="auto"/>
        <w:bottom w:val="none" w:sz="0" w:space="0" w:color="auto"/>
        <w:right w:val="none" w:sz="0" w:space="0" w:color="auto"/>
      </w:divBdr>
      <w:divsChild>
        <w:div w:id="1909998225">
          <w:marLeft w:val="0"/>
          <w:marRight w:val="0"/>
          <w:marTop w:val="0"/>
          <w:marBottom w:val="150"/>
          <w:divBdr>
            <w:top w:val="single" w:sz="6" w:space="4" w:color="CCCCCC"/>
            <w:left w:val="single" w:sz="6" w:space="4" w:color="CCCCCC"/>
            <w:bottom w:val="single" w:sz="6" w:space="4" w:color="CCCCCC"/>
            <w:right w:val="single" w:sz="6" w:space="4" w:color="CCCCCC"/>
          </w:divBdr>
          <w:divsChild>
            <w:div w:id="1001154920">
              <w:marLeft w:val="0"/>
              <w:marRight w:val="0"/>
              <w:marTop w:val="0"/>
              <w:marBottom w:val="0"/>
              <w:divBdr>
                <w:top w:val="none" w:sz="0" w:space="0" w:color="auto"/>
                <w:left w:val="none" w:sz="0" w:space="0" w:color="auto"/>
                <w:bottom w:val="none" w:sz="0" w:space="0" w:color="auto"/>
                <w:right w:val="none" w:sz="0" w:space="0" w:color="auto"/>
              </w:divBdr>
            </w:div>
          </w:divsChild>
        </w:div>
        <w:div w:id="1806653795">
          <w:marLeft w:val="0"/>
          <w:marRight w:val="192"/>
          <w:marTop w:val="0"/>
          <w:marBottom w:val="30"/>
          <w:divBdr>
            <w:top w:val="single" w:sz="6" w:space="4" w:color="CCCCCC"/>
            <w:left w:val="single" w:sz="6" w:space="4" w:color="CCCCCC"/>
            <w:bottom w:val="single" w:sz="6" w:space="4" w:color="CCCCCC"/>
            <w:right w:val="single" w:sz="6" w:space="4" w:color="CCCCCC"/>
          </w:divBdr>
          <w:divsChild>
            <w:div w:id="1047293359">
              <w:marLeft w:val="0"/>
              <w:marRight w:val="0"/>
              <w:marTop w:val="0"/>
              <w:marBottom w:val="0"/>
              <w:divBdr>
                <w:top w:val="none" w:sz="0" w:space="0" w:color="auto"/>
                <w:left w:val="none" w:sz="0" w:space="0" w:color="auto"/>
                <w:bottom w:val="none" w:sz="0" w:space="0" w:color="auto"/>
                <w:right w:val="none" w:sz="0" w:space="0" w:color="auto"/>
              </w:divBdr>
            </w:div>
          </w:divsChild>
        </w:div>
        <w:div w:id="2007322043">
          <w:marLeft w:val="0"/>
          <w:marRight w:val="192"/>
          <w:marTop w:val="0"/>
          <w:marBottom w:val="30"/>
          <w:divBdr>
            <w:top w:val="single" w:sz="6" w:space="4" w:color="CCCCCC"/>
            <w:left w:val="single" w:sz="6" w:space="4" w:color="CCCCCC"/>
            <w:bottom w:val="single" w:sz="6" w:space="4" w:color="CCCCCC"/>
            <w:right w:val="single" w:sz="6" w:space="4" w:color="CCCCCC"/>
          </w:divBdr>
          <w:divsChild>
            <w:div w:id="1164278926">
              <w:marLeft w:val="0"/>
              <w:marRight w:val="0"/>
              <w:marTop w:val="0"/>
              <w:marBottom w:val="0"/>
              <w:divBdr>
                <w:top w:val="none" w:sz="0" w:space="0" w:color="auto"/>
                <w:left w:val="none" w:sz="0" w:space="0" w:color="auto"/>
                <w:bottom w:val="none" w:sz="0" w:space="0" w:color="auto"/>
                <w:right w:val="none" w:sz="0" w:space="0" w:color="auto"/>
              </w:divBdr>
            </w:div>
          </w:divsChild>
        </w:div>
        <w:div w:id="169293850">
          <w:marLeft w:val="0"/>
          <w:marRight w:val="0"/>
          <w:marTop w:val="0"/>
          <w:marBottom w:val="150"/>
          <w:divBdr>
            <w:top w:val="single" w:sz="6" w:space="4" w:color="CCCCCC"/>
            <w:left w:val="single" w:sz="6" w:space="4" w:color="CCCCCC"/>
            <w:bottom w:val="single" w:sz="6" w:space="4" w:color="CCCCCC"/>
            <w:right w:val="single" w:sz="6" w:space="4" w:color="CCCCCC"/>
          </w:divBdr>
          <w:divsChild>
            <w:div w:id="236668940">
              <w:marLeft w:val="0"/>
              <w:marRight w:val="0"/>
              <w:marTop w:val="0"/>
              <w:marBottom w:val="0"/>
              <w:divBdr>
                <w:top w:val="none" w:sz="0" w:space="0" w:color="auto"/>
                <w:left w:val="none" w:sz="0" w:space="0" w:color="auto"/>
                <w:bottom w:val="none" w:sz="0" w:space="0" w:color="auto"/>
                <w:right w:val="none" w:sz="0" w:space="0" w:color="auto"/>
              </w:divBdr>
            </w:div>
          </w:divsChild>
        </w:div>
        <w:div w:id="202325421">
          <w:marLeft w:val="0"/>
          <w:marRight w:val="192"/>
          <w:marTop w:val="0"/>
          <w:marBottom w:val="30"/>
          <w:divBdr>
            <w:top w:val="single" w:sz="6" w:space="4" w:color="CCCCCC"/>
            <w:left w:val="single" w:sz="6" w:space="4" w:color="CCCCCC"/>
            <w:bottom w:val="single" w:sz="6" w:space="4" w:color="CCCCCC"/>
            <w:right w:val="single" w:sz="6" w:space="4" w:color="CCCCCC"/>
          </w:divBdr>
          <w:divsChild>
            <w:div w:id="134135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843394">
      <w:bodyDiv w:val="1"/>
      <w:marLeft w:val="0"/>
      <w:marRight w:val="0"/>
      <w:marTop w:val="0"/>
      <w:marBottom w:val="0"/>
      <w:divBdr>
        <w:top w:val="none" w:sz="0" w:space="0" w:color="auto"/>
        <w:left w:val="none" w:sz="0" w:space="0" w:color="auto"/>
        <w:bottom w:val="none" w:sz="0" w:space="0" w:color="auto"/>
        <w:right w:val="none" w:sz="0" w:space="0" w:color="auto"/>
      </w:divBdr>
    </w:div>
    <w:div w:id="1434590514">
      <w:bodyDiv w:val="1"/>
      <w:marLeft w:val="0"/>
      <w:marRight w:val="0"/>
      <w:marTop w:val="0"/>
      <w:marBottom w:val="0"/>
      <w:divBdr>
        <w:top w:val="none" w:sz="0" w:space="0" w:color="auto"/>
        <w:left w:val="none" w:sz="0" w:space="0" w:color="auto"/>
        <w:bottom w:val="none" w:sz="0" w:space="0" w:color="auto"/>
        <w:right w:val="none" w:sz="0" w:space="0" w:color="auto"/>
      </w:divBdr>
      <w:divsChild>
        <w:div w:id="1550192446">
          <w:marLeft w:val="0"/>
          <w:marRight w:val="0"/>
          <w:marTop w:val="0"/>
          <w:marBottom w:val="0"/>
          <w:divBdr>
            <w:top w:val="none" w:sz="0" w:space="0" w:color="auto"/>
            <w:left w:val="none" w:sz="0" w:space="0" w:color="auto"/>
            <w:bottom w:val="none" w:sz="0" w:space="0" w:color="auto"/>
            <w:right w:val="none" w:sz="0" w:space="0" w:color="auto"/>
          </w:divBdr>
        </w:div>
      </w:divsChild>
    </w:div>
    <w:div w:id="1452819247">
      <w:bodyDiv w:val="1"/>
      <w:marLeft w:val="0"/>
      <w:marRight w:val="0"/>
      <w:marTop w:val="0"/>
      <w:marBottom w:val="0"/>
      <w:divBdr>
        <w:top w:val="none" w:sz="0" w:space="0" w:color="auto"/>
        <w:left w:val="none" w:sz="0" w:space="0" w:color="auto"/>
        <w:bottom w:val="none" w:sz="0" w:space="0" w:color="auto"/>
        <w:right w:val="none" w:sz="0" w:space="0" w:color="auto"/>
      </w:divBdr>
    </w:div>
    <w:div w:id="1672174796">
      <w:bodyDiv w:val="1"/>
      <w:marLeft w:val="0"/>
      <w:marRight w:val="0"/>
      <w:marTop w:val="0"/>
      <w:marBottom w:val="0"/>
      <w:divBdr>
        <w:top w:val="none" w:sz="0" w:space="0" w:color="auto"/>
        <w:left w:val="none" w:sz="0" w:space="0" w:color="auto"/>
        <w:bottom w:val="none" w:sz="0" w:space="0" w:color="auto"/>
        <w:right w:val="none" w:sz="0" w:space="0" w:color="auto"/>
      </w:divBdr>
    </w:div>
    <w:div w:id="1790196372">
      <w:bodyDiv w:val="1"/>
      <w:marLeft w:val="0"/>
      <w:marRight w:val="0"/>
      <w:marTop w:val="0"/>
      <w:marBottom w:val="0"/>
      <w:divBdr>
        <w:top w:val="none" w:sz="0" w:space="0" w:color="auto"/>
        <w:left w:val="none" w:sz="0" w:space="0" w:color="auto"/>
        <w:bottom w:val="none" w:sz="0" w:space="0" w:color="auto"/>
        <w:right w:val="none" w:sz="0" w:space="0" w:color="auto"/>
      </w:divBdr>
    </w:div>
    <w:div w:id="1924100214">
      <w:bodyDiv w:val="1"/>
      <w:marLeft w:val="0"/>
      <w:marRight w:val="0"/>
      <w:marTop w:val="0"/>
      <w:marBottom w:val="0"/>
      <w:divBdr>
        <w:top w:val="none" w:sz="0" w:space="0" w:color="auto"/>
        <w:left w:val="none" w:sz="0" w:space="0" w:color="auto"/>
        <w:bottom w:val="none" w:sz="0" w:space="0" w:color="auto"/>
        <w:right w:val="none" w:sz="0" w:space="0" w:color="auto"/>
      </w:divBdr>
      <w:divsChild>
        <w:div w:id="211356078">
          <w:marLeft w:val="0"/>
          <w:marRight w:val="0"/>
          <w:marTop w:val="0"/>
          <w:marBottom w:val="0"/>
          <w:divBdr>
            <w:top w:val="none" w:sz="0" w:space="0" w:color="auto"/>
            <w:left w:val="none" w:sz="0" w:space="0" w:color="auto"/>
            <w:bottom w:val="none" w:sz="0" w:space="0" w:color="auto"/>
            <w:right w:val="none" w:sz="0" w:space="0" w:color="auto"/>
          </w:divBdr>
        </w:div>
      </w:divsChild>
    </w:div>
    <w:div w:id="2070424292">
      <w:bodyDiv w:val="1"/>
      <w:marLeft w:val="0"/>
      <w:marRight w:val="0"/>
      <w:marTop w:val="0"/>
      <w:marBottom w:val="0"/>
      <w:divBdr>
        <w:top w:val="none" w:sz="0" w:space="0" w:color="auto"/>
        <w:left w:val="none" w:sz="0" w:space="0" w:color="auto"/>
        <w:bottom w:val="none" w:sz="0" w:space="0" w:color="auto"/>
        <w:right w:val="none" w:sz="0" w:space="0" w:color="auto"/>
      </w:divBdr>
      <w:divsChild>
        <w:div w:id="1314945483">
          <w:marLeft w:val="0"/>
          <w:marRight w:val="0"/>
          <w:marTop w:val="0"/>
          <w:marBottom w:val="0"/>
          <w:divBdr>
            <w:top w:val="none" w:sz="0" w:space="0" w:color="auto"/>
            <w:left w:val="none" w:sz="0" w:space="0" w:color="auto"/>
            <w:bottom w:val="none" w:sz="0" w:space="0" w:color="auto"/>
            <w:right w:val="none" w:sz="0" w:space="0" w:color="auto"/>
          </w:divBdr>
        </w:div>
      </w:divsChild>
    </w:div>
    <w:div w:id="2086607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fontTable" Target="fontTable.xml"/><Relationship Id="rId21" Type="http://schemas.openxmlformats.org/officeDocument/2006/relationships/image" Target="media/image17.jpeg"/><Relationship Id="rId34" Type="http://schemas.openxmlformats.org/officeDocument/2006/relationships/image" Target="media/image30.jpeg"/><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image" Target="media/image16.jpeg"/><Relationship Id="rId29" Type="http://schemas.openxmlformats.org/officeDocument/2006/relationships/image" Target="media/image25.jpeg"/><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hyperlink" Target="mailto:siu@hs01.kep.tr" TargetMode="External"/><Relationship Id="rId40"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10" Type="http://schemas.openxmlformats.org/officeDocument/2006/relationships/image" Target="media/image6.jpeg"/><Relationship Id="rId19" Type="http://schemas.openxmlformats.org/officeDocument/2006/relationships/image" Target="media/image15.jpeg"/><Relationship Id="rId31" Type="http://schemas.openxmlformats.org/officeDocument/2006/relationships/image" Target="media/image27.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8" Type="http://schemas.openxmlformats.org/officeDocument/2006/relationships/image" Target="media/image4.jpeg"/><Relationship Id="rId3" Type="http://schemas.openxmlformats.org/officeDocument/2006/relationships/settings" Target="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560</TotalTime>
  <Pages>20</Pages>
  <Words>3584</Words>
  <Characters>20432</Characters>
  <Application>Microsoft Office Word</Application>
  <DocSecurity>0</DocSecurity>
  <Lines>170</Lines>
  <Paragraphs>47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23969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Bilgisayar</dc:creator>
  <cp:keywords/>
  <dc:description/>
  <cp:lastModifiedBy>Bilgisayar</cp:lastModifiedBy>
  <cp:revision>38</cp:revision>
  <dcterms:created xsi:type="dcterms:W3CDTF">2026-09-16T10:32:00Z</dcterms:created>
  <dcterms:modified xsi:type="dcterms:W3CDTF">2026-09-17T13:48:00Z</dcterms:modified>
</cp:coreProperties>
</file>