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4954"/>
        <w:gridCol w:w="1488"/>
        <w:gridCol w:w="1349"/>
      </w:tblGrid>
      <w:tr w:rsidR="00C30149" w:rsidRPr="00C30149" w:rsidTr="00EA421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tr-TR"/>
              </w:rPr>
              <w:drawing>
                <wp:inline distT="0" distB="0" distL="0" distR="0">
                  <wp:extent cx="685800" cy="952500"/>
                  <wp:effectExtent l="0" t="0" r="0" b="0"/>
                  <wp:docPr id="1" name="Resim 1" descr="logodikey1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1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30149" w:rsidRDefault="006E19FA" w:rsidP="00C30149">
            <w:pPr>
              <w:tabs>
                <w:tab w:val="center" w:pos="213"/>
                <w:tab w:val="left" w:pos="3402"/>
                <w:tab w:val="left" w:pos="4253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PERSONEL DAİRE BAŞKANI</w:t>
            </w:r>
          </w:p>
          <w:p w:rsidR="0017074E" w:rsidRPr="00C30149" w:rsidRDefault="0017074E" w:rsidP="006E19FA">
            <w:pPr>
              <w:tabs>
                <w:tab w:val="center" w:pos="213"/>
                <w:tab w:val="left" w:pos="3402"/>
                <w:tab w:val="left" w:pos="4253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C30149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30149" w:rsidRPr="00C30149" w:rsidRDefault="00C30149" w:rsidP="002136F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C30149">
              <w:rPr>
                <w:rFonts w:ascii="Arial" w:eastAsia="Calibri" w:hAnsi="Arial" w:cs="Arial"/>
                <w:b/>
                <w:sz w:val="18"/>
              </w:rPr>
              <w:t>SİÜ.GT-</w:t>
            </w:r>
            <w:r w:rsidR="002136F2">
              <w:rPr>
                <w:rFonts w:ascii="Arial" w:eastAsia="Calibri" w:hAnsi="Arial" w:cs="Arial"/>
                <w:b/>
                <w:sz w:val="18"/>
              </w:rPr>
              <w:t>026</w:t>
            </w:r>
          </w:p>
        </w:tc>
      </w:tr>
      <w:tr w:rsidR="00C30149" w:rsidRPr="00C30149" w:rsidTr="00EA42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C30149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C30149">
              <w:rPr>
                <w:rFonts w:ascii="Arial" w:eastAsia="Calibri" w:hAnsi="Arial" w:cs="Arial"/>
                <w:b/>
                <w:sz w:val="18"/>
              </w:rPr>
              <w:t>15.05.2018</w:t>
            </w:r>
          </w:p>
        </w:tc>
      </w:tr>
      <w:tr w:rsidR="00C30149" w:rsidRPr="00C30149" w:rsidTr="00EA42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C30149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C30149" w:rsidRPr="00C30149" w:rsidTr="00EA42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C30149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C30149" w:rsidRPr="00C30149" w:rsidTr="00EA42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0149" w:rsidRPr="00C30149" w:rsidRDefault="00C3014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C30149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30149" w:rsidRPr="00C30149" w:rsidRDefault="00905479" w:rsidP="00C301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C30149">
              <w:rPr>
                <w:rFonts w:ascii="Arial" w:eastAsia="Calibri" w:hAnsi="Arial" w:cs="Arial"/>
                <w:b/>
                <w:sz w:val="18"/>
              </w:rPr>
              <w:fldChar w:fldCharType="begin"/>
            </w:r>
            <w:r w:rsidR="00C30149" w:rsidRPr="00C30149">
              <w:rPr>
                <w:rFonts w:ascii="Arial" w:eastAsia="Calibri" w:hAnsi="Arial" w:cs="Arial"/>
                <w:b/>
                <w:sz w:val="18"/>
              </w:rPr>
              <w:instrText xml:space="preserve"> PAGE   \* MERGEFORMAT </w:instrText>
            </w:r>
            <w:r w:rsidRPr="00C30149">
              <w:rPr>
                <w:rFonts w:ascii="Arial" w:eastAsia="Calibri" w:hAnsi="Arial" w:cs="Arial"/>
                <w:b/>
                <w:sz w:val="18"/>
              </w:rPr>
              <w:fldChar w:fldCharType="separate"/>
            </w:r>
            <w:r w:rsidR="00C30149" w:rsidRPr="00C30149">
              <w:rPr>
                <w:rFonts w:ascii="Arial" w:eastAsia="Calibri" w:hAnsi="Arial" w:cs="Arial"/>
                <w:b/>
                <w:noProof/>
                <w:sz w:val="18"/>
              </w:rPr>
              <w:t>1</w:t>
            </w:r>
            <w:r w:rsidRPr="00C30149">
              <w:rPr>
                <w:rFonts w:ascii="Arial" w:eastAsia="Calibri" w:hAnsi="Arial" w:cs="Arial"/>
                <w:b/>
                <w:sz w:val="18"/>
              </w:rPr>
              <w:fldChar w:fldCharType="end"/>
            </w:r>
            <w:r w:rsidR="00C30149" w:rsidRPr="00C30149">
              <w:rPr>
                <w:rFonts w:ascii="Arial" w:eastAsia="Calibri" w:hAnsi="Arial" w:cs="Arial"/>
                <w:b/>
                <w:sz w:val="18"/>
              </w:rPr>
              <w:t>/</w:t>
            </w:r>
            <w:fldSimple w:instr=" NUMPAGES   \* MERGEFORMAT ">
              <w:r w:rsidR="00C30149" w:rsidRPr="00C30149">
                <w:rPr>
                  <w:rFonts w:ascii="Arial" w:eastAsia="Calibri" w:hAnsi="Arial" w:cs="Arial"/>
                  <w:b/>
                  <w:noProof/>
                  <w:sz w:val="18"/>
                </w:rPr>
                <w:t>1</w:t>
              </w:r>
            </w:fldSimple>
          </w:p>
        </w:tc>
      </w:tr>
    </w:tbl>
    <w:p w:rsidR="00C30149" w:rsidRDefault="00C30149"/>
    <w:tbl>
      <w:tblPr>
        <w:tblStyle w:val="TabloKlavuzu"/>
        <w:tblW w:w="9322" w:type="dxa"/>
        <w:tblLook w:val="04A0"/>
      </w:tblPr>
      <w:tblGrid>
        <w:gridCol w:w="2084"/>
        <w:gridCol w:w="7238"/>
      </w:tblGrid>
      <w:tr w:rsidR="00C30149" w:rsidRPr="00C30149" w:rsidTr="00C30149">
        <w:trPr>
          <w:trHeight w:val="267"/>
        </w:trPr>
        <w:tc>
          <w:tcPr>
            <w:tcW w:w="2084" w:type="dxa"/>
            <w:hideMark/>
          </w:tcPr>
          <w:p w:rsidR="00C30149" w:rsidRPr="00C30149" w:rsidRDefault="00C30149" w:rsidP="00C30149">
            <w:pPr>
              <w:rPr>
                <w:b/>
                <w:bCs/>
              </w:rPr>
            </w:pPr>
            <w:r w:rsidRPr="00C30149">
              <w:rPr>
                <w:b/>
                <w:bCs/>
              </w:rPr>
              <w:t>Birimi</w:t>
            </w:r>
          </w:p>
        </w:tc>
        <w:tc>
          <w:tcPr>
            <w:tcW w:w="7238" w:type="dxa"/>
            <w:noWrap/>
            <w:hideMark/>
          </w:tcPr>
          <w:p w:rsidR="00C30149" w:rsidRPr="00C30149" w:rsidRDefault="00C30149">
            <w:pPr>
              <w:rPr>
                <w:b/>
              </w:rPr>
            </w:pPr>
            <w:r w:rsidRPr="00C30149">
              <w:rPr>
                <w:b/>
              </w:rPr>
              <w:t>Personel Daire Başkanlığı</w:t>
            </w:r>
          </w:p>
        </w:tc>
      </w:tr>
      <w:tr w:rsidR="00C30149" w:rsidRPr="00C30149" w:rsidTr="00C30149">
        <w:trPr>
          <w:trHeight w:val="269"/>
        </w:trPr>
        <w:tc>
          <w:tcPr>
            <w:tcW w:w="2084" w:type="dxa"/>
            <w:vMerge w:val="restart"/>
            <w:hideMark/>
          </w:tcPr>
          <w:p w:rsidR="00C30149" w:rsidRPr="00C30149" w:rsidRDefault="00C30149" w:rsidP="00C30149">
            <w:pPr>
              <w:rPr>
                <w:b/>
                <w:bCs/>
              </w:rPr>
            </w:pPr>
            <w:r w:rsidRPr="00C30149">
              <w:rPr>
                <w:b/>
                <w:bCs/>
              </w:rPr>
              <w:t xml:space="preserve">Üst Yönetici/Yöneticileri </w:t>
            </w:r>
            <w:r w:rsidRPr="00C30149">
              <w:rPr>
                <w:b/>
                <w:bCs/>
              </w:rPr>
              <w:br/>
              <w:t xml:space="preserve">(Görevin Bağlı </w:t>
            </w:r>
            <w:r w:rsidRPr="00C30149">
              <w:rPr>
                <w:b/>
                <w:bCs/>
              </w:rPr>
              <w:br/>
              <w:t>Olduğu Unvan)</w:t>
            </w:r>
          </w:p>
        </w:tc>
        <w:tc>
          <w:tcPr>
            <w:tcW w:w="7238" w:type="dxa"/>
            <w:vMerge w:val="restart"/>
            <w:noWrap/>
            <w:vAlign w:val="center"/>
            <w:hideMark/>
          </w:tcPr>
          <w:p w:rsidR="006E19FA" w:rsidRPr="006E19FA" w:rsidRDefault="006E19FA" w:rsidP="006E19FA">
            <w:pPr>
              <w:rPr>
                <w:b/>
              </w:rPr>
            </w:pPr>
            <w:r w:rsidRPr="006E19FA">
              <w:rPr>
                <w:b/>
              </w:rPr>
              <w:t>Rektör</w:t>
            </w:r>
          </w:p>
          <w:p w:rsidR="006E19FA" w:rsidRPr="006E19FA" w:rsidRDefault="006E19FA" w:rsidP="006E19FA">
            <w:pPr>
              <w:rPr>
                <w:b/>
              </w:rPr>
            </w:pPr>
            <w:r w:rsidRPr="006E19FA">
              <w:rPr>
                <w:b/>
              </w:rPr>
              <w:t>Rektör Yardımcıları</w:t>
            </w:r>
          </w:p>
          <w:p w:rsidR="00C30149" w:rsidRPr="00C30149" w:rsidRDefault="006E19FA" w:rsidP="006E19FA">
            <w:pPr>
              <w:rPr>
                <w:b/>
              </w:rPr>
            </w:pPr>
            <w:r w:rsidRPr="006E19FA">
              <w:rPr>
                <w:b/>
              </w:rPr>
              <w:t>Genel Sekreter</w:t>
            </w:r>
          </w:p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374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AF5101" w:rsidRPr="00C30149" w:rsidTr="00C30149">
        <w:trPr>
          <w:trHeight w:val="374"/>
        </w:trPr>
        <w:tc>
          <w:tcPr>
            <w:tcW w:w="2084" w:type="dxa"/>
          </w:tcPr>
          <w:p w:rsidR="00AF5101" w:rsidRPr="00C30149" w:rsidRDefault="00AF5101">
            <w:pPr>
              <w:rPr>
                <w:b/>
                <w:bCs/>
              </w:rPr>
            </w:pPr>
            <w:r>
              <w:rPr>
                <w:b/>
                <w:bCs/>
              </w:rPr>
              <w:t>Vekalet Edecek</w:t>
            </w:r>
          </w:p>
        </w:tc>
        <w:tc>
          <w:tcPr>
            <w:tcW w:w="7238" w:type="dxa"/>
          </w:tcPr>
          <w:p w:rsidR="00AF5101" w:rsidRPr="00025BFA" w:rsidRDefault="00557C27" w:rsidP="00021BB7">
            <w:pPr>
              <w:rPr>
                <w:b/>
              </w:rPr>
            </w:pPr>
            <w:r w:rsidRPr="00025BFA">
              <w:rPr>
                <w:b/>
              </w:rPr>
              <w:t>Şube Müdür</w:t>
            </w:r>
            <w:r w:rsidR="00021BB7">
              <w:rPr>
                <w:b/>
              </w:rPr>
              <w:t>ü</w:t>
            </w:r>
          </w:p>
        </w:tc>
      </w:tr>
      <w:tr w:rsidR="00C30149" w:rsidRPr="00C30149" w:rsidTr="006E19FA">
        <w:trPr>
          <w:trHeight w:val="269"/>
        </w:trPr>
        <w:tc>
          <w:tcPr>
            <w:tcW w:w="2084" w:type="dxa"/>
            <w:vMerge w:val="restart"/>
            <w:hideMark/>
          </w:tcPr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6E19FA" w:rsidRDefault="006E19FA" w:rsidP="00C30149">
            <w:pPr>
              <w:rPr>
                <w:b/>
                <w:bCs/>
              </w:rPr>
            </w:pPr>
          </w:p>
          <w:p w:rsidR="00C30149" w:rsidRDefault="00C30149" w:rsidP="00FB20E7">
            <w:pPr>
              <w:jc w:val="center"/>
              <w:rPr>
                <w:b/>
                <w:bCs/>
              </w:rPr>
            </w:pPr>
            <w:r w:rsidRPr="00C30149">
              <w:rPr>
                <w:b/>
                <w:bCs/>
              </w:rPr>
              <w:t xml:space="preserve">Görev, Yetki ve </w:t>
            </w:r>
            <w:r w:rsidRPr="00C30149">
              <w:rPr>
                <w:b/>
                <w:bCs/>
              </w:rPr>
              <w:br/>
              <w:t>Sorumlulukları</w:t>
            </w: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Default="00FB20E7" w:rsidP="00C30149">
            <w:pPr>
              <w:rPr>
                <w:b/>
                <w:bCs/>
              </w:rPr>
            </w:pPr>
          </w:p>
          <w:p w:rsidR="00FB20E7" w:rsidRPr="00FB20E7" w:rsidRDefault="00FB20E7" w:rsidP="00FB20E7">
            <w:pPr>
              <w:jc w:val="center"/>
              <w:rPr>
                <w:b/>
                <w:bCs/>
              </w:rPr>
            </w:pPr>
            <w:r w:rsidRPr="00FB20E7">
              <w:rPr>
                <w:b/>
                <w:bCs/>
              </w:rPr>
              <w:t>Görev, Yetki ve</w:t>
            </w:r>
          </w:p>
          <w:p w:rsidR="00FB20E7" w:rsidRPr="00C30149" w:rsidRDefault="00FB20E7" w:rsidP="00FB20E7">
            <w:pPr>
              <w:jc w:val="center"/>
              <w:rPr>
                <w:b/>
                <w:bCs/>
              </w:rPr>
            </w:pPr>
            <w:r w:rsidRPr="00FB20E7">
              <w:rPr>
                <w:b/>
                <w:bCs/>
              </w:rPr>
              <w:t>Sorumlulukları</w:t>
            </w:r>
          </w:p>
        </w:tc>
        <w:tc>
          <w:tcPr>
            <w:tcW w:w="7238" w:type="dxa"/>
            <w:vMerge w:val="restart"/>
          </w:tcPr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İlgili mevzuatlar ışığında üst yönetim tarafından belirlenen amaç ve ilkelere uygun olarak; Personel Daire Başkanlığının vizyonu, misyonu doğrultusunda; Daire Başkanlığı'nın görev alanına giren konuların sağlıklı, düzenli ve verimli bir şekilde, ilgili mevzuata uygun olarak yürütülmesini planlamak, koordine etmek ve denetlemek.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Daire Başkanlığı'na ait birimler arasında koordinasyonu sağlamak, birimlerin işbirliği ve uyum içerisinde çalışmasını temin etmek ve ortaya çıkan sorunları çözmek.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Daire Başkanlığı'nın faaliyetlerini ilgilendiren mevzuatı takip etmek.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Bağlı birimlerin verimli şekilde çalışması için projeler üretmek,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Daire Başkanlığının misyon ve vizyonunu belirlemek, tüm çalışanlar ile paylaşmak, gerçekleşmesi için çalışanları motive etmek,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Daire Başkanlığının personeli üzerinde gözetim ve denetim görevini yapmak,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Yönetim fonksiyonlarını (Planlama, Örgütleme, Yöneltme, Koordinasyon, Karar Verme ve Denetim) kullanarak, birimin etkin ve uyumlu bir biçimde çalışmasını sağlamak,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Ulusal kalkınma strateji ve politikaları, yıllık program ve hükümet programı çerçevesinde idarenin orta ve uzun vadeli strateji ve politikalarını belirlemek, amaçlarını oluşturmak üzere gerekli çalışmalar yapmak,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 görev alanına giren konularda performans ve kalite ölçütleri geliştirmek ve bu kapsamda verilecek diğer görevleri yerine getirmek,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 yönetimi ile hizmetlerin geliştirilmesi ve performansla ilgili bilgi ve verileri toplamak, analiz etmek ve yorumlamak,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 görev alanına giren konularda, hizmetleri etkileyecek dış faktörleri incelemek, kurum içi kapasite araştırması yapmak, hizmetlerin etkililiğini ve tatmin düzeyini analiz etmek ve genel araştırmalar yapmak,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Yönetim bilgi sistemlerine ilişkin hizmetleri yerine getirmek,</w:t>
            </w:r>
          </w:p>
          <w:p w:rsidR="00C30149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 stratejik plan ve performans programının hazırlanmasını koordine etmek ve sonuçlarının konsolide edilmesi çalışmalarını yürütmek,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Daire Başkanlığına bağlı birimler arasında koordinasyonu sağlamak, birimlerin işbirliği ve uyum içerisinde çalışmasını temin etmek, toplantılar yapmak ve ortaya çıkan sorunları çözmek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İlgili mevzuatı çerçevesinde idare gelirlerini tahakkuk ettirmek, gelir ve alacaklarının takip ve tahsil işlemlerini yürütmek,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 muhasebe hizmetlerini yürütmek,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 mülkiyetinde veya kullanımında bulunan taşınır ve taşınmazlara ilişkin icmal cetvellerini düzenlemek,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 yatırım programının hazırlanmasını koordine etmek, uygulama sonuçlarını izlemek ve yıllık yatırım değerlendirme raporunu hazırlamak,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İdarenin, diğer idareler nezdinde takibi gereken mali iş ve işlemlerini yürütmek ve sonuçlandırmak,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Mali kanunlarla ilgili diğer mevzuatın uygulanması konusunda üst yöneticiye ve harcama yetkililerine gerekli bilgileri sağlamak ve danışmanlık yapmak,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İç kontrol sistemini kurulması, standartlarının uygulanması ve geliştirilmesi konularında çalışmalar yapmak; üst yönetimin iç denetime yönelik işlevinin etkililiğini ve verimliliğini arttırmak için gerekli hazırlıkları yapmak,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Başkanlığın Kalite Yönetim Sisteminin kurulmasını ve işletilmesini sağlamak,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Kendi sorumluluğunda olan bütün büro makineleri ve demirbaşların her türlü hasara karşı korunması için gerekli tedbirleri almak. Birimindeki mevcut araç, gereç ve her türlü malzemenin yerinde ve ekonomik kullanılmasını sağlamak,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:rsidR="006E19FA" w:rsidRDefault="006E19FA" w:rsidP="006E19FA">
            <w:pPr>
              <w:pStyle w:val="ListeParagraf"/>
              <w:numPr>
                <w:ilvl w:val="0"/>
                <w:numId w:val="2"/>
              </w:numPr>
            </w:pPr>
            <w:r>
              <w:t>Daire Başkanı, yukarıda yazılı olan bütün bu görevleri kanunlara ve yönetmeliklere uygun olarak yerine getirirken Genel Sekreter karşı sorumludur.</w:t>
            </w:r>
          </w:p>
          <w:p w:rsidR="00BC5752" w:rsidRDefault="006E19FA" w:rsidP="00BC5752">
            <w:pPr>
              <w:pStyle w:val="ListeParagraf"/>
              <w:numPr>
                <w:ilvl w:val="0"/>
                <w:numId w:val="2"/>
              </w:numPr>
            </w:pPr>
            <w:r>
              <w:t>Amirlerin vereceği benzer nitelikli görevleri yerine getirmek.</w:t>
            </w:r>
            <w:bookmarkStart w:id="0" w:name="_GoBack"/>
            <w:bookmarkEnd w:id="0"/>
          </w:p>
          <w:p w:rsidR="00BC5752" w:rsidRDefault="00BC5752" w:rsidP="00BC5752"/>
          <w:p w:rsidR="00BC5752" w:rsidRPr="00C30149" w:rsidRDefault="00BC5752" w:rsidP="00BC5752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C30149" w:rsidRPr="00C30149" w:rsidTr="00C30149">
        <w:trPr>
          <w:trHeight w:val="269"/>
        </w:trPr>
        <w:tc>
          <w:tcPr>
            <w:tcW w:w="2084" w:type="dxa"/>
            <w:vMerge/>
            <w:hideMark/>
          </w:tcPr>
          <w:p w:rsidR="00C30149" w:rsidRPr="00C30149" w:rsidRDefault="00C30149">
            <w:pPr>
              <w:rPr>
                <w:b/>
                <w:bCs/>
              </w:rPr>
            </w:pPr>
          </w:p>
        </w:tc>
        <w:tc>
          <w:tcPr>
            <w:tcW w:w="7238" w:type="dxa"/>
            <w:vMerge/>
            <w:hideMark/>
          </w:tcPr>
          <w:p w:rsidR="00C30149" w:rsidRPr="00C30149" w:rsidRDefault="00C30149"/>
        </w:tc>
      </w:tr>
      <w:tr w:rsidR="006E19FA" w:rsidRPr="00C30149" w:rsidTr="00154BDB">
        <w:trPr>
          <w:trHeight w:val="1385"/>
        </w:trPr>
        <w:tc>
          <w:tcPr>
            <w:tcW w:w="9322" w:type="dxa"/>
            <w:gridSpan w:val="2"/>
            <w:hideMark/>
          </w:tcPr>
          <w:p w:rsidR="006E19FA" w:rsidRDefault="006E19FA" w:rsidP="006E19FA">
            <w:r>
              <w:lastRenderedPageBreak/>
              <w:t xml:space="preserve">      </w:t>
            </w:r>
          </w:p>
          <w:p w:rsidR="006E19FA" w:rsidRPr="006E19FA" w:rsidRDefault="006E19FA" w:rsidP="006E19FA">
            <w:pPr>
              <w:rPr>
                <w:b/>
              </w:rPr>
            </w:pPr>
            <w:r>
              <w:t xml:space="preserve">      </w:t>
            </w:r>
            <w:r w:rsidRPr="006E19FA">
              <w:rPr>
                <w:b/>
              </w:rPr>
              <w:t xml:space="preserve">  Hazırlayan                                                Sistem Onayı                                           Yürürlük Onayı</w:t>
            </w:r>
          </w:p>
          <w:p w:rsidR="006E19FA" w:rsidRDefault="006E19FA" w:rsidP="006E19FA">
            <w:r>
              <w:t>Mali Hizm. Uzm. Yrd.                                     Dr. Öğr. Üyesi                                                 Prof. Dr.</w:t>
            </w:r>
          </w:p>
          <w:p w:rsidR="006E19FA" w:rsidRPr="00C30149" w:rsidRDefault="006E19FA" w:rsidP="006E19FA">
            <w:r>
              <w:t xml:space="preserve">         Yiğit AKAR                                               Mustafa ÇELİK                                     Cemalettin ERDEMCİ</w:t>
            </w:r>
          </w:p>
        </w:tc>
      </w:tr>
    </w:tbl>
    <w:p w:rsidR="00BC5752" w:rsidRDefault="00BC5752" w:rsidP="00BC5752"/>
    <w:sectPr w:rsidR="00BC5752" w:rsidSect="00E6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1F8"/>
    <w:multiLevelType w:val="hybridMultilevel"/>
    <w:tmpl w:val="61940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7937"/>
    <w:multiLevelType w:val="hybridMultilevel"/>
    <w:tmpl w:val="829E542A"/>
    <w:lvl w:ilvl="0" w:tplc="3BC8F4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23954"/>
    <w:multiLevelType w:val="hybridMultilevel"/>
    <w:tmpl w:val="1ED09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149"/>
    <w:rsid w:val="00021BB7"/>
    <w:rsid w:val="00025BFA"/>
    <w:rsid w:val="00147B69"/>
    <w:rsid w:val="0017074E"/>
    <w:rsid w:val="002136F2"/>
    <w:rsid w:val="003F71D1"/>
    <w:rsid w:val="00462E9A"/>
    <w:rsid w:val="00467DF6"/>
    <w:rsid w:val="00557C27"/>
    <w:rsid w:val="005608AD"/>
    <w:rsid w:val="00624E6E"/>
    <w:rsid w:val="006E19FA"/>
    <w:rsid w:val="00827934"/>
    <w:rsid w:val="00850915"/>
    <w:rsid w:val="008A739C"/>
    <w:rsid w:val="008F50DA"/>
    <w:rsid w:val="00905479"/>
    <w:rsid w:val="00AB2002"/>
    <w:rsid w:val="00AF5101"/>
    <w:rsid w:val="00BA5722"/>
    <w:rsid w:val="00BC5752"/>
    <w:rsid w:val="00C30149"/>
    <w:rsid w:val="00E62588"/>
    <w:rsid w:val="00FB20E7"/>
    <w:rsid w:val="00FD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1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</dc:creator>
  <cp:lastModifiedBy>Casper</cp:lastModifiedBy>
  <cp:revision>15</cp:revision>
  <dcterms:created xsi:type="dcterms:W3CDTF">2021-06-12T20:25:00Z</dcterms:created>
  <dcterms:modified xsi:type="dcterms:W3CDTF">2022-06-20T11:20:00Z</dcterms:modified>
</cp:coreProperties>
</file>