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2EA7" w:rsidRPr="00CF2EA7" w:rsidRDefault="00CF2EA7" w:rsidP="00CF2EA7">
      <w:pPr>
        <w:shd w:val="clear" w:color="auto" w:fill="FFFFFF"/>
        <w:spacing w:after="0" w:line="276" w:lineRule="auto"/>
        <w:rPr>
          <w:rFonts w:ascii="OpenSans" w:eastAsia="Times New Roman" w:hAnsi="OpenSans" w:cs="Times New Roman"/>
          <w:color w:val="212529"/>
          <w:sz w:val="24"/>
          <w:szCs w:val="24"/>
          <w:lang w:eastAsia="tr-TR"/>
        </w:rPr>
      </w:pPr>
      <w:r w:rsidRPr="00CF2EA7">
        <w:rPr>
          <w:rFonts w:ascii="Arial" w:eastAsia="Times New Roman" w:hAnsi="Arial" w:cs="Arial"/>
          <w:b/>
          <w:bCs/>
          <w:color w:val="212529"/>
          <w:sz w:val="24"/>
          <w:szCs w:val="24"/>
          <w:lang w:eastAsia="tr-TR"/>
        </w:rPr>
        <w:t>HİZMET İÇİ VE EĞİTİM ŞUBE MÜDÜRLÜĞÜ - GÖREV TANIMI</w:t>
      </w:r>
    </w:p>
    <w:p w:rsidR="00CF2EA7" w:rsidRPr="00CF2EA7" w:rsidRDefault="00CF2EA7" w:rsidP="00CF2EA7">
      <w:pPr>
        <w:shd w:val="clear" w:color="auto" w:fill="FFFFFF"/>
        <w:spacing w:after="0" w:line="276" w:lineRule="auto"/>
        <w:rPr>
          <w:rFonts w:ascii="OpenSans" w:eastAsia="Times New Roman" w:hAnsi="OpenSans" w:cs="Times New Roman"/>
          <w:color w:val="212529"/>
          <w:sz w:val="24"/>
          <w:szCs w:val="24"/>
          <w:lang w:eastAsia="tr-TR"/>
        </w:rPr>
      </w:pPr>
      <w:r w:rsidRPr="00CF2EA7">
        <w:rPr>
          <w:rFonts w:ascii="Arial" w:eastAsia="Times New Roman" w:hAnsi="Arial" w:cs="Arial"/>
          <w:color w:val="212529"/>
          <w:sz w:val="24"/>
          <w:szCs w:val="24"/>
          <w:lang w:eastAsia="tr-TR"/>
        </w:rPr>
        <w:t> </w:t>
      </w:r>
    </w:p>
    <w:p w:rsidR="00CF2EA7" w:rsidRPr="00CF2EA7" w:rsidRDefault="00CF2EA7" w:rsidP="00CF2EA7">
      <w:pPr>
        <w:shd w:val="clear" w:color="auto" w:fill="FFFFFF"/>
        <w:spacing w:after="0" w:line="276" w:lineRule="auto"/>
        <w:rPr>
          <w:rFonts w:ascii="OpenSans" w:eastAsia="Times New Roman" w:hAnsi="OpenSans" w:cs="Times New Roman"/>
          <w:color w:val="212529"/>
          <w:sz w:val="24"/>
          <w:szCs w:val="24"/>
          <w:lang w:eastAsia="tr-TR"/>
        </w:rPr>
      </w:pPr>
      <w:r w:rsidRPr="00CF2EA7">
        <w:rPr>
          <w:rFonts w:ascii="Arial" w:eastAsia="Times New Roman" w:hAnsi="Arial" w:cs="Arial"/>
          <w:color w:val="212529"/>
          <w:sz w:val="24"/>
          <w:szCs w:val="24"/>
          <w:lang w:eastAsia="tr-TR"/>
        </w:rPr>
        <w:t>1. Mevcut ve yeni göreve başlayan personel için eğitim programını ve görevde yükselme eğitimlerini koordine etmek.</w:t>
      </w:r>
    </w:p>
    <w:p w:rsidR="00CF2EA7" w:rsidRPr="00CF2EA7" w:rsidRDefault="00CF2EA7" w:rsidP="00CF2EA7">
      <w:pPr>
        <w:shd w:val="clear" w:color="auto" w:fill="FFFFFF"/>
        <w:spacing w:after="0" w:line="276" w:lineRule="auto"/>
        <w:rPr>
          <w:rFonts w:ascii="OpenSans" w:eastAsia="Times New Roman" w:hAnsi="OpenSans" w:cs="Times New Roman"/>
          <w:color w:val="212529"/>
          <w:sz w:val="24"/>
          <w:szCs w:val="24"/>
          <w:lang w:eastAsia="tr-TR"/>
        </w:rPr>
      </w:pPr>
      <w:r w:rsidRPr="00CF2EA7">
        <w:rPr>
          <w:rFonts w:ascii="Arial" w:eastAsia="Times New Roman" w:hAnsi="Arial" w:cs="Arial"/>
          <w:color w:val="212529"/>
          <w:sz w:val="24"/>
          <w:szCs w:val="24"/>
          <w:lang w:eastAsia="tr-TR"/>
        </w:rPr>
        <w:t>2. Görevde Yükselme Eğitim Programını hazırlanmasını sağlamak, eğitim yerini, eğitimcileri belirlemek ve eğitimlerden haberdar olmalarını sağlamak,</w:t>
      </w:r>
    </w:p>
    <w:p w:rsidR="00CF2EA7" w:rsidRPr="00CF2EA7" w:rsidRDefault="00CF2EA7" w:rsidP="00CF2EA7">
      <w:pPr>
        <w:shd w:val="clear" w:color="auto" w:fill="FFFFFF"/>
        <w:spacing w:after="0" w:line="276" w:lineRule="auto"/>
        <w:rPr>
          <w:rFonts w:ascii="OpenSans" w:eastAsia="Times New Roman" w:hAnsi="OpenSans" w:cs="Times New Roman"/>
          <w:color w:val="212529"/>
          <w:sz w:val="24"/>
          <w:szCs w:val="24"/>
          <w:lang w:eastAsia="tr-TR"/>
        </w:rPr>
      </w:pPr>
      <w:r w:rsidRPr="00CF2EA7">
        <w:rPr>
          <w:rFonts w:ascii="Arial" w:eastAsia="Times New Roman" w:hAnsi="Arial" w:cs="Arial"/>
          <w:color w:val="212529"/>
          <w:sz w:val="24"/>
          <w:szCs w:val="24"/>
          <w:lang w:eastAsia="tr-TR"/>
        </w:rPr>
        <w:t>3. Eğitim ve Sınav Yürütme Komisyonunun kurulmasını sağlamak ve komisyon üyelerine yazılı olarak tebliğ ettirmek,</w:t>
      </w:r>
    </w:p>
    <w:p w:rsidR="00CF2EA7" w:rsidRPr="00CF2EA7" w:rsidRDefault="00CF2EA7" w:rsidP="00CF2EA7">
      <w:pPr>
        <w:shd w:val="clear" w:color="auto" w:fill="FFFFFF"/>
        <w:spacing w:after="0" w:line="276" w:lineRule="auto"/>
        <w:rPr>
          <w:rFonts w:ascii="OpenSans" w:eastAsia="Times New Roman" w:hAnsi="OpenSans" w:cs="Times New Roman"/>
          <w:color w:val="212529"/>
          <w:sz w:val="24"/>
          <w:szCs w:val="24"/>
          <w:lang w:eastAsia="tr-TR"/>
        </w:rPr>
      </w:pPr>
      <w:r w:rsidRPr="00CF2EA7">
        <w:rPr>
          <w:rFonts w:ascii="Arial" w:eastAsia="Times New Roman" w:hAnsi="Arial" w:cs="Arial"/>
          <w:color w:val="212529"/>
          <w:sz w:val="24"/>
          <w:szCs w:val="24"/>
          <w:lang w:eastAsia="tr-TR"/>
        </w:rPr>
        <w:t>4. Görevde Yükselme Eğitim Programından birimlerin haberdar olmalarını ve eğitime katılacak personelin eğitime katılımını sağlamak,</w:t>
      </w:r>
    </w:p>
    <w:p w:rsidR="00CF2EA7" w:rsidRPr="00CF2EA7" w:rsidRDefault="00CF2EA7" w:rsidP="00CF2EA7">
      <w:pPr>
        <w:shd w:val="clear" w:color="auto" w:fill="FFFFFF"/>
        <w:spacing w:after="0" w:line="276" w:lineRule="auto"/>
        <w:rPr>
          <w:rFonts w:ascii="OpenSans" w:eastAsia="Times New Roman" w:hAnsi="OpenSans" w:cs="Times New Roman"/>
          <w:color w:val="212529"/>
          <w:sz w:val="24"/>
          <w:szCs w:val="24"/>
          <w:lang w:eastAsia="tr-TR"/>
        </w:rPr>
      </w:pPr>
      <w:r w:rsidRPr="00CF2EA7">
        <w:rPr>
          <w:rFonts w:ascii="Arial" w:eastAsia="Times New Roman" w:hAnsi="Arial" w:cs="Arial"/>
          <w:color w:val="212529"/>
          <w:sz w:val="24"/>
          <w:szCs w:val="24"/>
          <w:lang w:eastAsia="tr-TR"/>
        </w:rPr>
        <w:t>5. Görevde Yükselme Eğitim Programına göre eğitimlerin yapılmasını ve koordinasyonu sağlamak,</w:t>
      </w:r>
    </w:p>
    <w:p w:rsidR="00CF2EA7" w:rsidRPr="00CF2EA7" w:rsidRDefault="00CF2EA7" w:rsidP="00CF2EA7">
      <w:pPr>
        <w:shd w:val="clear" w:color="auto" w:fill="FFFFFF"/>
        <w:spacing w:after="0" w:line="276" w:lineRule="auto"/>
        <w:rPr>
          <w:rFonts w:ascii="OpenSans" w:eastAsia="Times New Roman" w:hAnsi="OpenSans" w:cs="Times New Roman"/>
          <w:color w:val="212529"/>
          <w:sz w:val="24"/>
          <w:szCs w:val="24"/>
          <w:lang w:eastAsia="tr-TR"/>
        </w:rPr>
      </w:pPr>
      <w:r w:rsidRPr="00CF2EA7">
        <w:rPr>
          <w:rFonts w:ascii="Arial" w:eastAsia="Times New Roman" w:hAnsi="Arial" w:cs="Arial"/>
          <w:color w:val="212529"/>
          <w:sz w:val="24"/>
          <w:szCs w:val="24"/>
          <w:lang w:eastAsia="tr-TR"/>
        </w:rPr>
        <w:t>6.Görevde Yükselme Eğitimi sonrasında personelin sınavlarının yapılmasını sağlamak,</w:t>
      </w:r>
    </w:p>
    <w:p w:rsidR="00CF2EA7" w:rsidRPr="00CF2EA7" w:rsidRDefault="00CF2EA7" w:rsidP="00CF2EA7">
      <w:pPr>
        <w:shd w:val="clear" w:color="auto" w:fill="FFFFFF"/>
        <w:spacing w:after="0" w:line="276" w:lineRule="auto"/>
        <w:rPr>
          <w:rFonts w:ascii="OpenSans" w:eastAsia="Times New Roman" w:hAnsi="OpenSans" w:cs="Times New Roman"/>
          <w:color w:val="212529"/>
          <w:sz w:val="24"/>
          <w:szCs w:val="24"/>
          <w:lang w:eastAsia="tr-TR"/>
        </w:rPr>
      </w:pPr>
      <w:r w:rsidRPr="00CF2EA7">
        <w:rPr>
          <w:rFonts w:ascii="Arial" w:eastAsia="Times New Roman" w:hAnsi="Arial" w:cs="Arial"/>
          <w:color w:val="212529"/>
          <w:sz w:val="24"/>
          <w:szCs w:val="24"/>
          <w:lang w:eastAsia="tr-TR"/>
        </w:rPr>
        <w:t>7.Aday memurların Temel Eğitim programını, eğitim yerini, eğitimcilerini belirlemek ve eğitimlerden haberdar olmalarını sağlamak, eğitimcilere Devlet Personel Başkanlığınca hazırlanan Temel Eğitim Notları</w:t>
      </w:r>
    </w:p>
    <w:p w:rsidR="00CF2EA7" w:rsidRPr="00CF2EA7" w:rsidRDefault="00CF2EA7" w:rsidP="00CF2EA7">
      <w:pPr>
        <w:shd w:val="clear" w:color="auto" w:fill="FFFFFF"/>
        <w:spacing w:after="0" w:line="276" w:lineRule="auto"/>
        <w:rPr>
          <w:rFonts w:ascii="OpenSans" w:eastAsia="Times New Roman" w:hAnsi="OpenSans" w:cs="Times New Roman"/>
          <w:color w:val="212529"/>
          <w:sz w:val="24"/>
          <w:szCs w:val="24"/>
          <w:lang w:eastAsia="tr-TR"/>
        </w:rPr>
      </w:pPr>
      <w:r w:rsidRPr="00CF2EA7">
        <w:rPr>
          <w:rFonts w:ascii="Arial" w:eastAsia="Times New Roman" w:hAnsi="Arial" w:cs="Arial"/>
          <w:color w:val="212529"/>
          <w:sz w:val="24"/>
          <w:szCs w:val="24"/>
          <w:lang w:eastAsia="tr-TR"/>
        </w:rPr>
        <w:t>8. Kitabındaki eğitim konularını iletmek, aday memurların Temel Eğitime katılmalarını sağlamak,</w:t>
      </w:r>
    </w:p>
    <w:p w:rsidR="00CF2EA7" w:rsidRPr="00CF2EA7" w:rsidRDefault="00CF2EA7" w:rsidP="00CF2EA7">
      <w:pPr>
        <w:shd w:val="clear" w:color="auto" w:fill="FFFFFF"/>
        <w:spacing w:after="0" w:line="276" w:lineRule="auto"/>
        <w:rPr>
          <w:rFonts w:ascii="OpenSans" w:eastAsia="Times New Roman" w:hAnsi="OpenSans" w:cs="Times New Roman"/>
          <w:color w:val="212529"/>
          <w:sz w:val="24"/>
          <w:szCs w:val="24"/>
          <w:lang w:eastAsia="tr-TR"/>
        </w:rPr>
      </w:pPr>
      <w:r w:rsidRPr="00CF2EA7">
        <w:rPr>
          <w:rFonts w:ascii="Arial" w:eastAsia="Times New Roman" w:hAnsi="Arial" w:cs="Arial"/>
          <w:color w:val="212529"/>
          <w:sz w:val="24"/>
          <w:szCs w:val="24"/>
          <w:lang w:eastAsia="tr-TR"/>
        </w:rPr>
        <w:t>9. Temel Eğitim sonunda sınavların yapılmasını sağlamak Temel Eğitim Değerlendirme Formunu düzenleyerek Devlet Personel Başkanlığına bildirmek,</w:t>
      </w:r>
    </w:p>
    <w:p w:rsidR="00CF2EA7" w:rsidRPr="00CF2EA7" w:rsidRDefault="00CF2EA7" w:rsidP="00CF2EA7">
      <w:pPr>
        <w:shd w:val="clear" w:color="auto" w:fill="FFFFFF"/>
        <w:spacing w:after="0" w:line="276" w:lineRule="auto"/>
        <w:rPr>
          <w:rFonts w:ascii="OpenSans" w:eastAsia="Times New Roman" w:hAnsi="OpenSans" w:cs="Times New Roman"/>
          <w:color w:val="212529"/>
          <w:sz w:val="24"/>
          <w:szCs w:val="24"/>
          <w:lang w:eastAsia="tr-TR"/>
        </w:rPr>
      </w:pPr>
      <w:r w:rsidRPr="00CF2EA7">
        <w:rPr>
          <w:rFonts w:ascii="Arial" w:eastAsia="Times New Roman" w:hAnsi="Arial" w:cs="Arial"/>
          <w:color w:val="212529"/>
          <w:sz w:val="24"/>
          <w:szCs w:val="24"/>
          <w:lang w:eastAsia="tr-TR"/>
        </w:rPr>
        <w:t>10. Aday memurların Hazırlayıcı Eğitim Programını, eğitim yerini, eğitimcileri belirlemek, eğitimlerden haberdar olmalarını sağlamak, eğitim konularının hazırlanmasını ve eğitimcilere iletilmesini sağlamak,</w:t>
      </w:r>
    </w:p>
    <w:p w:rsidR="00CF2EA7" w:rsidRPr="00CF2EA7" w:rsidRDefault="00CF2EA7" w:rsidP="00CF2EA7">
      <w:pPr>
        <w:shd w:val="clear" w:color="auto" w:fill="FFFFFF"/>
        <w:spacing w:after="0" w:line="276" w:lineRule="auto"/>
        <w:rPr>
          <w:rFonts w:ascii="OpenSans" w:eastAsia="Times New Roman" w:hAnsi="OpenSans" w:cs="Times New Roman"/>
          <w:color w:val="212529"/>
          <w:sz w:val="24"/>
          <w:szCs w:val="24"/>
          <w:lang w:eastAsia="tr-TR"/>
        </w:rPr>
      </w:pPr>
      <w:r w:rsidRPr="00CF2EA7">
        <w:rPr>
          <w:rFonts w:ascii="Arial" w:eastAsia="Times New Roman" w:hAnsi="Arial" w:cs="Arial"/>
          <w:color w:val="212529"/>
          <w:sz w:val="24"/>
          <w:szCs w:val="24"/>
          <w:lang w:eastAsia="tr-TR"/>
        </w:rPr>
        <w:t>11. Aday memurların Hazırlayıcı Eğitime katılmalarını sağlamak.</w:t>
      </w:r>
    </w:p>
    <w:p w:rsidR="00CF2EA7" w:rsidRPr="00CF2EA7" w:rsidRDefault="00CF2EA7" w:rsidP="00CF2EA7">
      <w:pPr>
        <w:shd w:val="clear" w:color="auto" w:fill="FFFFFF"/>
        <w:spacing w:after="0" w:line="276" w:lineRule="auto"/>
        <w:rPr>
          <w:rFonts w:ascii="OpenSans" w:eastAsia="Times New Roman" w:hAnsi="OpenSans" w:cs="Times New Roman"/>
          <w:color w:val="212529"/>
          <w:sz w:val="24"/>
          <w:szCs w:val="24"/>
          <w:lang w:eastAsia="tr-TR"/>
        </w:rPr>
      </w:pPr>
      <w:r w:rsidRPr="00CF2EA7">
        <w:rPr>
          <w:rFonts w:ascii="Arial" w:eastAsia="Times New Roman" w:hAnsi="Arial" w:cs="Arial"/>
          <w:color w:val="212529"/>
          <w:sz w:val="24"/>
          <w:szCs w:val="24"/>
          <w:lang w:eastAsia="tr-TR"/>
        </w:rPr>
        <w:t>12. Hazırlayıcı Eğitim sonunda sınavların yapılmasını sağlamak,</w:t>
      </w:r>
    </w:p>
    <w:p w:rsidR="00CF2EA7" w:rsidRPr="00CF2EA7" w:rsidRDefault="00CF2EA7" w:rsidP="00CF2EA7">
      <w:pPr>
        <w:shd w:val="clear" w:color="auto" w:fill="FFFFFF"/>
        <w:spacing w:after="0" w:line="276" w:lineRule="auto"/>
        <w:rPr>
          <w:rFonts w:ascii="OpenSans" w:eastAsia="Times New Roman" w:hAnsi="OpenSans" w:cs="Times New Roman"/>
          <w:color w:val="212529"/>
          <w:sz w:val="24"/>
          <w:szCs w:val="24"/>
          <w:lang w:eastAsia="tr-TR"/>
        </w:rPr>
      </w:pPr>
      <w:r w:rsidRPr="00CF2EA7">
        <w:rPr>
          <w:rFonts w:ascii="Arial" w:eastAsia="Times New Roman" w:hAnsi="Arial" w:cs="Arial"/>
          <w:color w:val="212529"/>
          <w:sz w:val="24"/>
          <w:szCs w:val="24"/>
          <w:lang w:eastAsia="tr-TR"/>
        </w:rPr>
        <w:t>13. Birimlerin hizmet içi eğitim taleplerini değerlendirmek.</w:t>
      </w:r>
    </w:p>
    <w:p w:rsidR="008F3AC7" w:rsidRDefault="008F3AC7">
      <w:bookmarkStart w:id="0" w:name="_GoBack"/>
      <w:bookmarkEnd w:id="0"/>
    </w:p>
    <w:sectPr w:rsidR="008F3A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OpenSan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6472"/>
    <w:rsid w:val="00676472"/>
    <w:rsid w:val="008F3AC7"/>
    <w:rsid w:val="00CF2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FCAFD4A-3878-4155-9BE8-CF02CB83A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55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236</Words>
  <Characters>1346</Characters>
  <Application>Microsoft Office Word</Application>
  <DocSecurity>0</DocSecurity>
  <Lines>11</Lines>
  <Paragraphs>3</Paragraphs>
  <ScaleCrop>false</ScaleCrop>
  <Company/>
  <LinksUpToDate>false</LinksUpToDate>
  <CharactersWithSpaces>1579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Bilgisayar</dc:creator>
  <cp:keywords/>
  <dc:description/>
  <cp:lastModifiedBy>Bilgisayar</cp:lastModifiedBy>
  <cp:revision>2</cp:revision>
  <dcterms:created xsi:type="dcterms:W3CDTF">2023-05-25T11:44:00Z</dcterms:created>
  <dcterms:modified xsi:type="dcterms:W3CDTF">2023-05-25T11:44:00Z</dcterms:modified>
</cp:coreProperties>
</file>